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D6113" w:rsidRDefault="00C26123"/>
    <w:p w:rsidR="00094101" w:rsidRPr="00C26123" w:rsidRDefault="00C26123">
      <w:pPr>
        <w:rPr>
          <w:rFonts w:ascii="Arial" w:hAnsi="Arial" w:cs="Arial"/>
          <w:b/>
          <w:bCs/>
          <w:sz w:val="22"/>
          <w:szCs w:val="22"/>
        </w:rPr>
      </w:pPr>
      <w:r w:rsidRPr="00C26123">
        <w:rPr>
          <w:rFonts w:ascii="Arial" w:hAnsi="Arial" w:cs="Arial"/>
          <w:b/>
          <w:bCs/>
          <w:sz w:val="22"/>
          <w:szCs w:val="22"/>
        </w:rPr>
        <w:t>MEDIANAS EMPRESAS</w:t>
      </w:r>
    </w:p>
    <w:p w:rsidR="00094101" w:rsidRDefault="00C26123">
      <w:pPr>
        <w:rPr>
          <w:rFonts w:ascii="Arial" w:hAnsi="Arial" w:cs="Arial"/>
          <w:b/>
          <w:bCs/>
          <w:sz w:val="22"/>
          <w:szCs w:val="22"/>
        </w:rPr>
      </w:pPr>
      <w:r>
        <w:rPr>
          <w:rFonts w:ascii="Arial" w:hAnsi="Arial" w:cs="Arial"/>
          <w:b/>
          <w:bCs/>
          <w:sz w:val="22"/>
          <w:szCs w:val="22"/>
        </w:rPr>
        <w:t xml:space="preserve">LISTAS DE COMPROBACIÓN DE MEDIDAS </w:t>
      </w:r>
      <w:r w:rsidRPr="00C26123">
        <w:rPr>
          <w:rFonts w:ascii="Arial" w:hAnsi="Arial" w:cs="Arial"/>
          <w:b/>
          <w:bCs/>
          <w:sz w:val="22"/>
          <w:szCs w:val="22"/>
        </w:rPr>
        <w:t>RECOMENDADAS</w:t>
      </w:r>
    </w:p>
    <w:p w:rsidR="00C26123" w:rsidRPr="00C26123" w:rsidRDefault="00C26123">
      <w:pPr>
        <w:rPr>
          <w:rFonts w:ascii="Arial" w:hAnsi="Arial" w:cs="Arial"/>
          <w:b/>
          <w:bCs/>
          <w:sz w:val="22"/>
          <w:szCs w:val="22"/>
        </w:rPr>
      </w:pPr>
      <w:bookmarkStart w:id="0" w:name="_GoBack"/>
      <w:bookmarkEnd w:id="0"/>
    </w:p>
    <w:p w:rsidR="00094101" w:rsidRPr="00C26123" w:rsidRDefault="00094101">
      <w:pPr>
        <w:rPr>
          <w:b/>
          <w:bCs/>
          <w:sz w:val="20"/>
          <w:szCs w:val="20"/>
        </w:rPr>
      </w:pPr>
    </w:p>
    <w:p w:rsidR="00094101" w:rsidRPr="00C26123" w:rsidRDefault="00094101" w:rsidP="00094101">
      <w:pPr>
        <w:pStyle w:val="Texto"/>
        <w:ind w:firstLine="0"/>
        <w:jc w:val="center"/>
        <w:rPr>
          <w:sz w:val="22"/>
          <w:szCs w:val="22"/>
        </w:rPr>
      </w:pPr>
      <w:r w:rsidRPr="00C26123">
        <w:rPr>
          <w:b/>
          <w:sz w:val="22"/>
          <w:szCs w:val="22"/>
        </w:rPr>
        <w:t>Tabla 13. Medidas de ingeniería o estructurales</w:t>
      </w:r>
    </w:p>
    <w:tbl>
      <w:tblPr>
        <w:tblW w:w="8712" w:type="dxa"/>
        <w:jc w:val="center"/>
        <w:tblLayout w:type="fixed"/>
        <w:tblCellMar>
          <w:left w:w="70" w:type="dxa"/>
          <w:right w:w="70" w:type="dxa"/>
        </w:tblCellMar>
        <w:tblLook w:val="0000" w:firstRow="0" w:lastRow="0" w:firstColumn="0" w:lastColumn="0" w:noHBand="0" w:noVBand="0"/>
      </w:tblPr>
      <w:tblGrid>
        <w:gridCol w:w="559"/>
        <w:gridCol w:w="6433"/>
        <w:gridCol w:w="573"/>
        <w:gridCol w:w="573"/>
        <w:gridCol w:w="574"/>
      </w:tblGrid>
      <w:tr w:rsidR="00094101" w:rsidRPr="00C26123" w:rsidTr="00AE5460">
        <w:trPr>
          <w:trHeight w:val="20"/>
          <w:jc w:val="center"/>
        </w:trPr>
        <w:tc>
          <w:tcPr>
            <w:tcW w:w="559" w:type="dxa"/>
            <w:tcBorders>
              <w:top w:val="single" w:sz="6" w:space="0" w:color="000000"/>
              <w:left w:val="single" w:sz="6" w:space="0" w:color="000000"/>
              <w:bottom w:val="single" w:sz="6" w:space="0" w:color="000000"/>
              <w:right w:val="single" w:sz="6" w:space="0" w:color="000000"/>
            </w:tcBorders>
            <w:shd w:val="clear" w:color="auto" w:fill="C0C0C0"/>
            <w:noWrap/>
          </w:tcPr>
          <w:p w:rsidR="00094101" w:rsidRPr="00C26123" w:rsidRDefault="00094101" w:rsidP="00F30ED8">
            <w:pPr>
              <w:pStyle w:val="Texto"/>
              <w:spacing w:line="260" w:lineRule="exact"/>
              <w:ind w:firstLine="0"/>
              <w:jc w:val="center"/>
              <w:rPr>
                <w:b/>
                <w:sz w:val="22"/>
                <w:szCs w:val="22"/>
              </w:rPr>
            </w:pPr>
            <w:r w:rsidRPr="00C26123">
              <w:rPr>
                <w:b/>
                <w:sz w:val="22"/>
                <w:szCs w:val="22"/>
              </w:rPr>
              <w:t>Id</w:t>
            </w:r>
          </w:p>
        </w:tc>
        <w:tc>
          <w:tcPr>
            <w:tcW w:w="6433" w:type="dxa"/>
            <w:tcBorders>
              <w:top w:val="single" w:sz="6" w:space="0" w:color="000000"/>
              <w:left w:val="single" w:sz="6" w:space="0" w:color="000000"/>
              <w:bottom w:val="single" w:sz="6" w:space="0" w:color="000000"/>
              <w:right w:val="single" w:sz="6" w:space="0" w:color="000000"/>
            </w:tcBorders>
            <w:shd w:val="clear" w:color="auto" w:fill="C0C0C0"/>
          </w:tcPr>
          <w:p w:rsidR="00094101" w:rsidRPr="00C26123" w:rsidRDefault="00094101" w:rsidP="00F30ED8">
            <w:pPr>
              <w:pStyle w:val="Texto"/>
              <w:spacing w:line="260" w:lineRule="exact"/>
              <w:ind w:firstLine="0"/>
              <w:jc w:val="center"/>
              <w:rPr>
                <w:b/>
                <w:sz w:val="22"/>
                <w:szCs w:val="22"/>
              </w:rPr>
            </w:pPr>
            <w:r w:rsidRPr="00C26123">
              <w:rPr>
                <w:b/>
                <w:sz w:val="22"/>
                <w:szCs w:val="22"/>
              </w:rPr>
              <w:t>Medida</w:t>
            </w:r>
          </w:p>
        </w:tc>
        <w:tc>
          <w:tcPr>
            <w:tcW w:w="573" w:type="dxa"/>
            <w:tcBorders>
              <w:top w:val="single" w:sz="6" w:space="0" w:color="000000"/>
              <w:left w:val="single" w:sz="6" w:space="0" w:color="000000"/>
              <w:bottom w:val="single" w:sz="6" w:space="0" w:color="000000"/>
              <w:right w:val="single" w:sz="6" w:space="0" w:color="000000"/>
            </w:tcBorders>
            <w:shd w:val="clear" w:color="auto" w:fill="C0C0C0"/>
          </w:tcPr>
          <w:p w:rsidR="00094101" w:rsidRPr="00C26123" w:rsidRDefault="00094101" w:rsidP="00F30ED8">
            <w:pPr>
              <w:pStyle w:val="Texto"/>
              <w:spacing w:line="260" w:lineRule="exact"/>
              <w:ind w:firstLine="0"/>
              <w:jc w:val="center"/>
              <w:rPr>
                <w:b/>
                <w:sz w:val="22"/>
                <w:szCs w:val="22"/>
              </w:rPr>
            </w:pPr>
            <w:r w:rsidRPr="00C26123">
              <w:rPr>
                <w:b/>
                <w:sz w:val="22"/>
                <w:szCs w:val="22"/>
              </w:rPr>
              <w:t>Sí</w:t>
            </w:r>
          </w:p>
        </w:tc>
        <w:tc>
          <w:tcPr>
            <w:tcW w:w="573" w:type="dxa"/>
            <w:tcBorders>
              <w:top w:val="single" w:sz="6" w:space="0" w:color="000000"/>
              <w:left w:val="single" w:sz="6" w:space="0" w:color="000000"/>
              <w:bottom w:val="single" w:sz="6" w:space="0" w:color="000000"/>
              <w:right w:val="single" w:sz="6" w:space="0" w:color="000000"/>
            </w:tcBorders>
            <w:shd w:val="clear" w:color="auto" w:fill="C0C0C0"/>
          </w:tcPr>
          <w:p w:rsidR="00094101" w:rsidRPr="00C26123" w:rsidRDefault="00094101" w:rsidP="00F30ED8">
            <w:pPr>
              <w:pStyle w:val="Texto"/>
              <w:spacing w:line="260" w:lineRule="exact"/>
              <w:ind w:firstLine="0"/>
              <w:jc w:val="center"/>
              <w:rPr>
                <w:b/>
                <w:sz w:val="22"/>
                <w:szCs w:val="22"/>
              </w:rPr>
            </w:pPr>
            <w:r w:rsidRPr="00C26123">
              <w:rPr>
                <w:b/>
                <w:sz w:val="22"/>
                <w:szCs w:val="22"/>
              </w:rPr>
              <w:t>No</w:t>
            </w:r>
          </w:p>
        </w:tc>
        <w:tc>
          <w:tcPr>
            <w:tcW w:w="574" w:type="dxa"/>
            <w:tcBorders>
              <w:top w:val="single" w:sz="6" w:space="0" w:color="000000"/>
              <w:left w:val="single" w:sz="6" w:space="0" w:color="000000"/>
              <w:bottom w:val="single" w:sz="6" w:space="0" w:color="000000"/>
              <w:right w:val="single" w:sz="6" w:space="0" w:color="000000"/>
            </w:tcBorders>
            <w:shd w:val="clear" w:color="auto" w:fill="C0C0C0"/>
          </w:tcPr>
          <w:p w:rsidR="00094101" w:rsidRPr="00C26123" w:rsidRDefault="00094101" w:rsidP="00F30ED8">
            <w:pPr>
              <w:pStyle w:val="Texto"/>
              <w:spacing w:line="260" w:lineRule="exact"/>
              <w:ind w:firstLine="0"/>
              <w:jc w:val="center"/>
              <w:rPr>
                <w:b/>
                <w:sz w:val="22"/>
                <w:szCs w:val="22"/>
              </w:rPr>
            </w:pPr>
            <w:r w:rsidRPr="00C26123">
              <w:rPr>
                <w:b/>
                <w:sz w:val="22"/>
                <w:szCs w:val="22"/>
              </w:rPr>
              <w:t>NA</w:t>
            </w:r>
          </w:p>
        </w:tc>
      </w:tr>
      <w:tr w:rsidR="00094101" w:rsidRPr="00C26123" w:rsidTr="00F30ED8">
        <w:trPr>
          <w:trHeight w:val="20"/>
          <w:jc w:val="center"/>
        </w:trPr>
        <w:tc>
          <w:tcPr>
            <w:tcW w:w="8712" w:type="dxa"/>
            <w:gridSpan w:val="5"/>
            <w:tcBorders>
              <w:top w:val="single" w:sz="6" w:space="0" w:color="000000"/>
              <w:left w:val="single" w:sz="6" w:space="0" w:color="000000"/>
              <w:bottom w:val="single" w:sz="6" w:space="0" w:color="000000"/>
              <w:right w:val="single" w:sz="6" w:space="0" w:color="000000"/>
            </w:tcBorders>
            <w:shd w:val="clear" w:color="auto" w:fill="A6A6A6"/>
          </w:tcPr>
          <w:p w:rsidR="00094101" w:rsidRPr="00C26123" w:rsidRDefault="00094101" w:rsidP="00F30ED8">
            <w:pPr>
              <w:pStyle w:val="Texto"/>
              <w:spacing w:line="260" w:lineRule="exact"/>
              <w:ind w:firstLine="0"/>
              <w:jc w:val="center"/>
              <w:rPr>
                <w:b/>
                <w:sz w:val="22"/>
                <w:szCs w:val="22"/>
              </w:rPr>
            </w:pPr>
            <w:r w:rsidRPr="00C26123">
              <w:rPr>
                <w:b/>
                <w:sz w:val="22"/>
                <w:szCs w:val="22"/>
              </w:rPr>
              <w:t>En áreas de entrada y salida al centro de trabajo</w:t>
            </w:r>
          </w:p>
        </w:tc>
      </w:tr>
      <w:tr w:rsidR="00094101" w:rsidRPr="00C26123" w:rsidTr="00AE5460">
        <w:trPr>
          <w:trHeight w:val="20"/>
          <w:jc w:val="center"/>
        </w:trPr>
        <w:tc>
          <w:tcPr>
            <w:tcW w:w="559" w:type="dxa"/>
            <w:tcBorders>
              <w:top w:val="single" w:sz="6" w:space="0" w:color="000000"/>
              <w:left w:val="single" w:sz="6" w:space="0" w:color="000000"/>
              <w:bottom w:val="single" w:sz="6" w:space="0" w:color="000000"/>
              <w:right w:val="single" w:sz="6" w:space="0" w:color="000000"/>
            </w:tcBorders>
            <w:vAlign w:val="center"/>
          </w:tcPr>
          <w:p w:rsidR="00094101" w:rsidRPr="00C26123" w:rsidRDefault="00094101" w:rsidP="00F30ED8">
            <w:pPr>
              <w:pStyle w:val="Texto"/>
              <w:spacing w:line="260" w:lineRule="exact"/>
              <w:ind w:firstLine="0"/>
              <w:jc w:val="center"/>
              <w:rPr>
                <w:b/>
                <w:sz w:val="22"/>
                <w:szCs w:val="22"/>
              </w:rPr>
            </w:pPr>
            <w:r w:rsidRPr="00C26123">
              <w:rPr>
                <w:b/>
                <w:sz w:val="22"/>
                <w:szCs w:val="22"/>
              </w:rPr>
              <w:t>2</w:t>
            </w:r>
          </w:p>
        </w:tc>
        <w:tc>
          <w:tcPr>
            <w:tcW w:w="6433" w:type="dxa"/>
            <w:tcBorders>
              <w:top w:val="single" w:sz="6" w:space="0" w:color="000000"/>
              <w:left w:val="single" w:sz="6" w:space="0" w:color="000000"/>
              <w:bottom w:val="single" w:sz="6" w:space="0" w:color="000000"/>
              <w:right w:val="single" w:sz="6" w:space="0" w:color="000000"/>
            </w:tcBorders>
          </w:tcPr>
          <w:p w:rsidR="00094101" w:rsidRPr="00C26123" w:rsidRDefault="00094101" w:rsidP="00F30ED8">
            <w:pPr>
              <w:pStyle w:val="Texto"/>
              <w:spacing w:line="260" w:lineRule="exact"/>
              <w:ind w:firstLine="0"/>
              <w:rPr>
                <w:sz w:val="22"/>
                <w:szCs w:val="22"/>
              </w:rPr>
            </w:pPr>
            <w:r w:rsidRPr="00C26123">
              <w:rPr>
                <w:sz w:val="22"/>
                <w:szCs w:val="22"/>
              </w:rPr>
              <w:t>Cuenta con entradas y salidas exclusivas del personal; en caso de que se cuente con un solo acceso, éste se divide por barreras físicas a fin de contar con espacios específicos para el ingreso y salida del personal</w:t>
            </w:r>
          </w:p>
        </w:tc>
        <w:tc>
          <w:tcPr>
            <w:tcW w:w="573" w:type="dxa"/>
            <w:tcBorders>
              <w:top w:val="single" w:sz="6" w:space="0" w:color="000000"/>
              <w:left w:val="single" w:sz="6" w:space="0" w:color="000000"/>
              <w:bottom w:val="single" w:sz="6" w:space="0" w:color="000000"/>
              <w:right w:val="single" w:sz="6" w:space="0" w:color="000000"/>
            </w:tcBorders>
          </w:tcPr>
          <w:p w:rsidR="00094101" w:rsidRPr="00C26123" w:rsidRDefault="00094101" w:rsidP="00F30ED8">
            <w:pPr>
              <w:pStyle w:val="Texto"/>
              <w:spacing w:line="260" w:lineRule="exact"/>
              <w:ind w:firstLine="0"/>
              <w:rPr>
                <w:sz w:val="22"/>
                <w:szCs w:val="22"/>
              </w:rPr>
            </w:pPr>
          </w:p>
        </w:tc>
        <w:tc>
          <w:tcPr>
            <w:tcW w:w="573" w:type="dxa"/>
            <w:tcBorders>
              <w:top w:val="single" w:sz="6" w:space="0" w:color="000000"/>
              <w:left w:val="single" w:sz="6" w:space="0" w:color="000000"/>
              <w:bottom w:val="single" w:sz="6" w:space="0" w:color="000000"/>
              <w:right w:val="single" w:sz="6" w:space="0" w:color="000000"/>
            </w:tcBorders>
          </w:tcPr>
          <w:p w:rsidR="00094101" w:rsidRPr="00C26123" w:rsidRDefault="00094101" w:rsidP="00F30ED8">
            <w:pPr>
              <w:pStyle w:val="Texto"/>
              <w:spacing w:line="260" w:lineRule="exact"/>
              <w:ind w:firstLine="0"/>
              <w:rPr>
                <w:sz w:val="22"/>
                <w:szCs w:val="22"/>
              </w:rPr>
            </w:pPr>
          </w:p>
        </w:tc>
        <w:tc>
          <w:tcPr>
            <w:tcW w:w="574" w:type="dxa"/>
            <w:tcBorders>
              <w:top w:val="single" w:sz="6" w:space="0" w:color="000000"/>
              <w:left w:val="single" w:sz="6" w:space="0" w:color="000000"/>
              <w:bottom w:val="single" w:sz="6" w:space="0" w:color="000000"/>
              <w:right w:val="single" w:sz="6" w:space="0" w:color="000000"/>
            </w:tcBorders>
          </w:tcPr>
          <w:p w:rsidR="00094101" w:rsidRPr="00C26123" w:rsidRDefault="00094101" w:rsidP="00F30ED8">
            <w:pPr>
              <w:pStyle w:val="Texto"/>
              <w:spacing w:line="260" w:lineRule="exact"/>
              <w:ind w:firstLine="0"/>
              <w:rPr>
                <w:sz w:val="22"/>
                <w:szCs w:val="22"/>
              </w:rPr>
            </w:pPr>
          </w:p>
        </w:tc>
      </w:tr>
      <w:tr w:rsidR="00094101" w:rsidRPr="00C26123" w:rsidTr="00AE5460">
        <w:trPr>
          <w:trHeight w:val="20"/>
          <w:jc w:val="center"/>
        </w:trPr>
        <w:tc>
          <w:tcPr>
            <w:tcW w:w="559" w:type="dxa"/>
            <w:tcBorders>
              <w:top w:val="single" w:sz="6" w:space="0" w:color="000000"/>
              <w:left w:val="single" w:sz="6" w:space="0" w:color="000000"/>
              <w:bottom w:val="single" w:sz="6" w:space="0" w:color="000000"/>
              <w:right w:val="single" w:sz="6" w:space="0" w:color="000000"/>
            </w:tcBorders>
            <w:vAlign w:val="center"/>
          </w:tcPr>
          <w:p w:rsidR="00094101" w:rsidRPr="00C26123" w:rsidRDefault="00094101" w:rsidP="00F30ED8">
            <w:pPr>
              <w:pStyle w:val="Texto"/>
              <w:spacing w:line="260" w:lineRule="exact"/>
              <w:ind w:firstLine="0"/>
              <w:jc w:val="center"/>
              <w:rPr>
                <w:b/>
                <w:sz w:val="22"/>
                <w:szCs w:val="22"/>
              </w:rPr>
            </w:pPr>
            <w:r w:rsidRPr="00C26123">
              <w:rPr>
                <w:b/>
                <w:sz w:val="22"/>
                <w:szCs w:val="22"/>
              </w:rPr>
              <w:t>3</w:t>
            </w:r>
          </w:p>
        </w:tc>
        <w:tc>
          <w:tcPr>
            <w:tcW w:w="6433" w:type="dxa"/>
            <w:tcBorders>
              <w:top w:val="single" w:sz="6" w:space="0" w:color="000000"/>
              <w:left w:val="single" w:sz="6" w:space="0" w:color="000000"/>
              <w:bottom w:val="single" w:sz="6" w:space="0" w:color="000000"/>
              <w:right w:val="single" w:sz="6" w:space="0" w:color="000000"/>
            </w:tcBorders>
          </w:tcPr>
          <w:p w:rsidR="00094101" w:rsidRPr="00C26123" w:rsidRDefault="00094101" w:rsidP="00F30ED8">
            <w:pPr>
              <w:pStyle w:val="Texto"/>
              <w:spacing w:line="260" w:lineRule="exact"/>
              <w:ind w:firstLine="0"/>
              <w:rPr>
                <w:sz w:val="22"/>
                <w:szCs w:val="22"/>
              </w:rPr>
            </w:pPr>
            <w:r w:rsidRPr="00C26123">
              <w:rPr>
                <w:sz w:val="22"/>
                <w:szCs w:val="22"/>
              </w:rPr>
              <w:t>En caso de ser posible, cuenta en los accesos al centro de trabajo con tapetes desinfectantes o alternativas similares, o en su caso, se otorgan protectores desechables de calzado.</w:t>
            </w:r>
          </w:p>
          <w:p w:rsidR="00094101" w:rsidRPr="00C26123" w:rsidRDefault="00094101" w:rsidP="00F30ED8">
            <w:pPr>
              <w:pStyle w:val="Texto"/>
              <w:spacing w:line="260" w:lineRule="exact"/>
              <w:ind w:firstLine="0"/>
              <w:rPr>
                <w:sz w:val="22"/>
                <w:szCs w:val="22"/>
              </w:rPr>
            </w:pPr>
            <w:r w:rsidRPr="00C26123">
              <w:rPr>
                <w:sz w:val="22"/>
                <w:szCs w:val="22"/>
              </w:rPr>
              <w:t>*</w:t>
            </w:r>
            <w:r w:rsidRPr="00C26123">
              <w:rPr>
                <w:i/>
                <w:sz w:val="22"/>
                <w:szCs w:val="22"/>
              </w:rPr>
              <w:t>No se recomienda el uso de arcos desinfectantes</w:t>
            </w:r>
          </w:p>
        </w:tc>
        <w:tc>
          <w:tcPr>
            <w:tcW w:w="573" w:type="dxa"/>
            <w:tcBorders>
              <w:top w:val="single" w:sz="6" w:space="0" w:color="000000"/>
              <w:left w:val="single" w:sz="6" w:space="0" w:color="000000"/>
              <w:bottom w:val="single" w:sz="6" w:space="0" w:color="000000"/>
              <w:right w:val="single" w:sz="6" w:space="0" w:color="000000"/>
            </w:tcBorders>
          </w:tcPr>
          <w:p w:rsidR="00094101" w:rsidRPr="00C26123" w:rsidRDefault="00094101" w:rsidP="00F30ED8">
            <w:pPr>
              <w:pStyle w:val="Texto"/>
              <w:spacing w:line="260" w:lineRule="exact"/>
              <w:ind w:firstLine="0"/>
              <w:rPr>
                <w:sz w:val="22"/>
                <w:szCs w:val="22"/>
              </w:rPr>
            </w:pPr>
          </w:p>
        </w:tc>
        <w:tc>
          <w:tcPr>
            <w:tcW w:w="573" w:type="dxa"/>
            <w:tcBorders>
              <w:top w:val="single" w:sz="6" w:space="0" w:color="000000"/>
              <w:left w:val="single" w:sz="6" w:space="0" w:color="000000"/>
              <w:bottom w:val="single" w:sz="6" w:space="0" w:color="000000"/>
              <w:right w:val="single" w:sz="6" w:space="0" w:color="000000"/>
            </w:tcBorders>
          </w:tcPr>
          <w:p w:rsidR="00094101" w:rsidRPr="00C26123" w:rsidRDefault="00094101" w:rsidP="00F30ED8">
            <w:pPr>
              <w:pStyle w:val="Texto"/>
              <w:spacing w:line="260" w:lineRule="exact"/>
              <w:ind w:firstLine="0"/>
              <w:rPr>
                <w:sz w:val="22"/>
                <w:szCs w:val="22"/>
              </w:rPr>
            </w:pPr>
          </w:p>
        </w:tc>
        <w:tc>
          <w:tcPr>
            <w:tcW w:w="574" w:type="dxa"/>
            <w:tcBorders>
              <w:top w:val="single" w:sz="6" w:space="0" w:color="000000"/>
              <w:left w:val="single" w:sz="6" w:space="0" w:color="000000"/>
              <w:bottom w:val="single" w:sz="6" w:space="0" w:color="000000"/>
              <w:right w:val="single" w:sz="6" w:space="0" w:color="000000"/>
            </w:tcBorders>
          </w:tcPr>
          <w:p w:rsidR="00094101" w:rsidRPr="00C26123" w:rsidRDefault="00094101" w:rsidP="00F30ED8">
            <w:pPr>
              <w:pStyle w:val="Texto"/>
              <w:spacing w:line="260" w:lineRule="exact"/>
              <w:ind w:firstLine="0"/>
              <w:rPr>
                <w:sz w:val="22"/>
                <w:szCs w:val="22"/>
              </w:rPr>
            </w:pPr>
          </w:p>
        </w:tc>
      </w:tr>
      <w:tr w:rsidR="00094101" w:rsidRPr="00C26123" w:rsidTr="00AE5460">
        <w:trPr>
          <w:trHeight w:val="20"/>
          <w:jc w:val="center"/>
        </w:trPr>
        <w:tc>
          <w:tcPr>
            <w:tcW w:w="559" w:type="dxa"/>
            <w:tcBorders>
              <w:top w:val="single" w:sz="6" w:space="0" w:color="000000"/>
              <w:left w:val="single" w:sz="6" w:space="0" w:color="000000"/>
              <w:bottom w:val="single" w:sz="6" w:space="0" w:color="000000"/>
              <w:right w:val="single" w:sz="6" w:space="0" w:color="000000"/>
            </w:tcBorders>
            <w:vAlign w:val="center"/>
          </w:tcPr>
          <w:p w:rsidR="00094101" w:rsidRPr="00C26123" w:rsidRDefault="00094101" w:rsidP="00F30ED8">
            <w:pPr>
              <w:pStyle w:val="Texto"/>
              <w:spacing w:line="260" w:lineRule="exact"/>
              <w:ind w:firstLine="0"/>
              <w:jc w:val="center"/>
              <w:rPr>
                <w:b/>
                <w:sz w:val="22"/>
                <w:szCs w:val="22"/>
              </w:rPr>
            </w:pPr>
            <w:r w:rsidRPr="00C26123">
              <w:rPr>
                <w:b/>
                <w:sz w:val="22"/>
                <w:szCs w:val="22"/>
              </w:rPr>
              <w:t>4</w:t>
            </w:r>
          </w:p>
        </w:tc>
        <w:tc>
          <w:tcPr>
            <w:tcW w:w="6433" w:type="dxa"/>
            <w:tcBorders>
              <w:top w:val="single" w:sz="6" w:space="0" w:color="000000"/>
              <w:left w:val="single" w:sz="6" w:space="0" w:color="000000"/>
              <w:bottom w:val="single" w:sz="6" w:space="0" w:color="000000"/>
              <w:right w:val="single" w:sz="6" w:space="0" w:color="000000"/>
            </w:tcBorders>
          </w:tcPr>
          <w:p w:rsidR="00094101" w:rsidRPr="00C26123" w:rsidRDefault="00094101" w:rsidP="00F30ED8">
            <w:pPr>
              <w:pStyle w:val="Texto"/>
              <w:spacing w:line="260" w:lineRule="exact"/>
              <w:ind w:firstLine="0"/>
              <w:rPr>
                <w:sz w:val="22"/>
                <w:szCs w:val="22"/>
              </w:rPr>
            </w:pPr>
            <w:r w:rsidRPr="00C26123">
              <w:rPr>
                <w:sz w:val="22"/>
                <w:szCs w:val="22"/>
              </w:rPr>
              <w:t>En su caso, los tapetes desinfectantes o alternativas similares hacen uso de hipoclorito de sodio con concentraciones del 0.5%</w:t>
            </w:r>
          </w:p>
        </w:tc>
        <w:tc>
          <w:tcPr>
            <w:tcW w:w="573" w:type="dxa"/>
            <w:tcBorders>
              <w:top w:val="single" w:sz="6" w:space="0" w:color="000000"/>
              <w:left w:val="single" w:sz="6" w:space="0" w:color="000000"/>
              <w:bottom w:val="single" w:sz="6" w:space="0" w:color="000000"/>
              <w:right w:val="single" w:sz="6" w:space="0" w:color="000000"/>
            </w:tcBorders>
          </w:tcPr>
          <w:p w:rsidR="00094101" w:rsidRPr="00C26123" w:rsidRDefault="00094101" w:rsidP="00F30ED8">
            <w:pPr>
              <w:pStyle w:val="Texto"/>
              <w:spacing w:line="260" w:lineRule="exact"/>
              <w:ind w:firstLine="0"/>
              <w:rPr>
                <w:sz w:val="22"/>
                <w:szCs w:val="22"/>
              </w:rPr>
            </w:pPr>
          </w:p>
        </w:tc>
        <w:tc>
          <w:tcPr>
            <w:tcW w:w="573" w:type="dxa"/>
            <w:tcBorders>
              <w:top w:val="single" w:sz="6" w:space="0" w:color="000000"/>
              <w:left w:val="single" w:sz="6" w:space="0" w:color="000000"/>
              <w:bottom w:val="single" w:sz="6" w:space="0" w:color="000000"/>
              <w:right w:val="single" w:sz="6" w:space="0" w:color="000000"/>
            </w:tcBorders>
          </w:tcPr>
          <w:p w:rsidR="00094101" w:rsidRPr="00C26123" w:rsidRDefault="00094101" w:rsidP="00F30ED8">
            <w:pPr>
              <w:pStyle w:val="Texto"/>
              <w:spacing w:line="260" w:lineRule="exact"/>
              <w:ind w:firstLine="0"/>
              <w:rPr>
                <w:sz w:val="22"/>
                <w:szCs w:val="22"/>
              </w:rPr>
            </w:pPr>
          </w:p>
        </w:tc>
        <w:tc>
          <w:tcPr>
            <w:tcW w:w="574" w:type="dxa"/>
            <w:tcBorders>
              <w:top w:val="single" w:sz="6" w:space="0" w:color="000000"/>
              <w:left w:val="single" w:sz="6" w:space="0" w:color="000000"/>
              <w:bottom w:val="single" w:sz="6" w:space="0" w:color="000000"/>
              <w:right w:val="single" w:sz="6" w:space="0" w:color="000000"/>
            </w:tcBorders>
          </w:tcPr>
          <w:p w:rsidR="00094101" w:rsidRPr="00C26123" w:rsidRDefault="00094101" w:rsidP="00F30ED8">
            <w:pPr>
              <w:pStyle w:val="Texto"/>
              <w:spacing w:line="260" w:lineRule="exact"/>
              <w:ind w:firstLine="0"/>
              <w:rPr>
                <w:sz w:val="22"/>
                <w:szCs w:val="22"/>
              </w:rPr>
            </w:pPr>
          </w:p>
        </w:tc>
      </w:tr>
      <w:tr w:rsidR="00094101" w:rsidRPr="00C26123" w:rsidTr="00AE5460">
        <w:trPr>
          <w:trHeight w:val="20"/>
          <w:jc w:val="center"/>
        </w:trPr>
        <w:tc>
          <w:tcPr>
            <w:tcW w:w="559" w:type="dxa"/>
            <w:tcBorders>
              <w:top w:val="single" w:sz="6" w:space="0" w:color="000000"/>
              <w:left w:val="single" w:sz="6" w:space="0" w:color="000000"/>
              <w:bottom w:val="single" w:sz="6" w:space="0" w:color="000000"/>
              <w:right w:val="single" w:sz="6" w:space="0" w:color="000000"/>
            </w:tcBorders>
            <w:vAlign w:val="center"/>
          </w:tcPr>
          <w:p w:rsidR="00094101" w:rsidRPr="00C26123" w:rsidRDefault="00094101" w:rsidP="00F30ED8">
            <w:pPr>
              <w:pStyle w:val="Texto"/>
              <w:spacing w:line="272" w:lineRule="exact"/>
              <w:ind w:firstLine="0"/>
              <w:jc w:val="center"/>
              <w:rPr>
                <w:b/>
                <w:sz w:val="22"/>
                <w:szCs w:val="22"/>
              </w:rPr>
            </w:pPr>
            <w:r w:rsidRPr="00C26123">
              <w:rPr>
                <w:b/>
                <w:sz w:val="22"/>
                <w:szCs w:val="22"/>
              </w:rPr>
              <w:t>5</w:t>
            </w:r>
          </w:p>
        </w:tc>
        <w:tc>
          <w:tcPr>
            <w:tcW w:w="6433" w:type="dxa"/>
            <w:tcBorders>
              <w:top w:val="single" w:sz="6" w:space="0" w:color="000000"/>
              <w:left w:val="single" w:sz="6" w:space="0" w:color="000000"/>
              <w:bottom w:val="single" w:sz="6" w:space="0" w:color="000000"/>
              <w:right w:val="single" w:sz="6" w:space="0" w:color="000000"/>
            </w:tcBorders>
          </w:tcPr>
          <w:p w:rsidR="00094101" w:rsidRPr="00C26123" w:rsidRDefault="00094101" w:rsidP="00F30ED8">
            <w:pPr>
              <w:pStyle w:val="Texto"/>
              <w:spacing w:line="272" w:lineRule="exact"/>
              <w:ind w:firstLine="0"/>
              <w:rPr>
                <w:sz w:val="22"/>
                <w:szCs w:val="22"/>
              </w:rPr>
            </w:pPr>
            <w:r w:rsidRPr="00C26123">
              <w:rPr>
                <w:sz w:val="22"/>
                <w:szCs w:val="22"/>
              </w:rPr>
              <w:t>En su caso, se repone el líquido desinfectante de los tapetes desinfectantes cada que lo requieren; en caso de jergas saturadas con hipoclorito de sodio al 0.5</w:t>
            </w:r>
            <w:r w:rsidR="007E7AEE" w:rsidRPr="00C26123">
              <w:rPr>
                <w:sz w:val="22"/>
                <w:szCs w:val="22"/>
              </w:rPr>
              <w:t xml:space="preserve"> </w:t>
            </w:r>
            <w:r w:rsidRPr="00C26123">
              <w:rPr>
                <w:sz w:val="22"/>
                <w:szCs w:val="22"/>
              </w:rPr>
              <w:t>%, se asegura que éstas estén limpias y saturadas de la solución desinfectante. Puede colocarse una jerga limpia y seca para eliminar el exceso del líquido de las suelas de los zapatos</w:t>
            </w:r>
          </w:p>
        </w:tc>
        <w:tc>
          <w:tcPr>
            <w:tcW w:w="573" w:type="dxa"/>
            <w:tcBorders>
              <w:top w:val="single" w:sz="6" w:space="0" w:color="000000"/>
              <w:left w:val="single" w:sz="6" w:space="0" w:color="000000"/>
              <w:bottom w:val="single" w:sz="6" w:space="0" w:color="000000"/>
              <w:right w:val="single" w:sz="6" w:space="0" w:color="000000"/>
            </w:tcBorders>
          </w:tcPr>
          <w:p w:rsidR="00094101" w:rsidRPr="00C26123" w:rsidRDefault="00094101" w:rsidP="00F30ED8">
            <w:pPr>
              <w:pStyle w:val="Texto"/>
              <w:spacing w:line="272" w:lineRule="exact"/>
              <w:ind w:firstLine="0"/>
              <w:rPr>
                <w:sz w:val="22"/>
                <w:szCs w:val="22"/>
              </w:rPr>
            </w:pPr>
          </w:p>
        </w:tc>
        <w:tc>
          <w:tcPr>
            <w:tcW w:w="573" w:type="dxa"/>
            <w:tcBorders>
              <w:top w:val="single" w:sz="6" w:space="0" w:color="000000"/>
              <w:left w:val="single" w:sz="6" w:space="0" w:color="000000"/>
              <w:bottom w:val="single" w:sz="6" w:space="0" w:color="000000"/>
              <w:right w:val="single" w:sz="6" w:space="0" w:color="000000"/>
            </w:tcBorders>
          </w:tcPr>
          <w:p w:rsidR="00094101" w:rsidRPr="00C26123" w:rsidRDefault="00094101" w:rsidP="00F30ED8">
            <w:pPr>
              <w:pStyle w:val="Texto"/>
              <w:spacing w:line="272" w:lineRule="exact"/>
              <w:ind w:firstLine="0"/>
              <w:rPr>
                <w:sz w:val="22"/>
                <w:szCs w:val="22"/>
              </w:rPr>
            </w:pPr>
          </w:p>
        </w:tc>
        <w:tc>
          <w:tcPr>
            <w:tcW w:w="574" w:type="dxa"/>
            <w:tcBorders>
              <w:top w:val="single" w:sz="6" w:space="0" w:color="000000"/>
              <w:left w:val="single" w:sz="6" w:space="0" w:color="000000"/>
              <w:bottom w:val="single" w:sz="6" w:space="0" w:color="000000"/>
              <w:right w:val="single" w:sz="6" w:space="0" w:color="000000"/>
            </w:tcBorders>
          </w:tcPr>
          <w:p w:rsidR="00094101" w:rsidRPr="00C26123" w:rsidRDefault="00094101" w:rsidP="00F30ED8">
            <w:pPr>
              <w:pStyle w:val="Texto"/>
              <w:spacing w:line="272" w:lineRule="exact"/>
              <w:ind w:firstLine="0"/>
              <w:rPr>
                <w:sz w:val="22"/>
                <w:szCs w:val="22"/>
              </w:rPr>
            </w:pPr>
          </w:p>
        </w:tc>
      </w:tr>
      <w:tr w:rsidR="00094101" w:rsidRPr="00C26123" w:rsidTr="00AE5460">
        <w:trPr>
          <w:trHeight w:val="20"/>
          <w:jc w:val="center"/>
        </w:trPr>
        <w:tc>
          <w:tcPr>
            <w:tcW w:w="559" w:type="dxa"/>
            <w:tcBorders>
              <w:top w:val="single" w:sz="6" w:space="0" w:color="000000"/>
              <w:left w:val="single" w:sz="6" w:space="0" w:color="000000"/>
              <w:bottom w:val="single" w:sz="6" w:space="0" w:color="000000"/>
              <w:right w:val="single" w:sz="6" w:space="0" w:color="000000"/>
            </w:tcBorders>
            <w:vAlign w:val="center"/>
          </w:tcPr>
          <w:p w:rsidR="00094101" w:rsidRPr="00C26123" w:rsidRDefault="00094101" w:rsidP="00F30ED8">
            <w:pPr>
              <w:pStyle w:val="Texto"/>
              <w:spacing w:line="272" w:lineRule="exact"/>
              <w:ind w:firstLine="0"/>
              <w:jc w:val="center"/>
              <w:rPr>
                <w:b/>
                <w:sz w:val="22"/>
                <w:szCs w:val="22"/>
              </w:rPr>
            </w:pPr>
            <w:r w:rsidRPr="00C26123">
              <w:rPr>
                <w:b/>
                <w:sz w:val="22"/>
                <w:szCs w:val="22"/>
              </w:rPr>
              <w:t>6</w:t>
            </w:r>
          </w:p>
        </w:tc>
        <w:tc>
          <w:tcPr>
            <w:tcW w:w="6433" w:type="dxa"/>
            <w:tcBorders>
              <w:top w:val="single" w:sz="6" w:space="0" w:color="000000"/>
              <w:left w:val="single" w:sz="6" w:space="0" w:color="000000"/>
              <w:bottom w:val="single" w:sz="6" w:space="0" w:color="000000"/>
              <w:right w:val="single" w:sz="6" w:space="0" w:color="000000"/>
            </w:tcBorders>
          </w:tcPr>
          <w:p w:rsidR="00094101" w:rsidRPr="00C26123" w:rsidRDefault="00094101" w:rsidP="00F30ED8">
            <w:pPr>
              <w:pStyle w:val="Texto"/>
              <w:spacing w:line="272" w:lineRule="exact"/>
              <w:ind w:firstLine="0"/>
              <w:rPr>
                <w:sz w:val="22"/>
                <w:szCs w:val="22"/>
              </w:rPr>
            </w:pPr>
            <w:r w:rsidRPr="00C26123">
              <w:rPr>
                <w:sz w:val="22"/>
                <w:szCs w:val="22"/>
              </w:rPr>
              <w:t>Se cuenta en los accesos con dispensadores de alcohol al 60</w:t>
            </w:r>
            <w:r w:rsidR="007E7AEE" w:rsidRPr="00C26123">
              <w:rPr>
                <w:sz w:val="22"/>
                <w:szCs w:val="22"/>
              </w:rPr>
              <w:t xml:space="preserve"> </w:t>
            </w:r>
            <w:r w:rsidRPr="00C26123">
              <w:rPr>
                <w:sz w:val="22"/>
                <w:szCs w:val="22"/>
              </w:rPr>
              <w:t>% o gel desinfectante base alcohol al 60</w:t>
            </w:r>
            <w:r w:rsidR="007E7AEE" w:rsidRPr="00C26123">
              <w:rPr>
                <w:sz w:val="22"/>
                <w:szCs w:val="22"/>
              </w:rPr>
              <w:t xml:space="preserve"> </w:t>
            </w:r>
            <w:r w:rsidRPr="00C26123">
              <w:rPr>
                <w:sz w:val="22"/>
                <w:szCs w:val="22"/>
              </w:rPr>
              <w:t>%</w:t>
            </w:r>
          </w:p>
        </w:tc>
        <w:tc>
          <w:tcPr>
            <w:tcW w:w="573" w:type="dxa"/>
            <w:tcBorders>
              <w:top w:val="single" w:sz="6" w:space="0" w:color="000000"/>
              <w:left w:val="single" w:sz="6" w:space="0" w:color="000000"/>
              <w:bottom w:val="single" w:sz="6" w:space="0" w:color="000000"/>
              <w:right w:val="single" w:sz="6" w:space="0" w:color="000000"/>
            </w:tcBorders>
          </w:tcPr>
          <w:p w:rsidR="00094101" w:rsidRPr="00C26123" w:rsidRDefault="00094101" w:rsidP="00F30ED8">
            <w:pPr>
              <w:pStyle w:val="Texto"/>
              <w:spacing w:line="272" w:lineRule="exact"/>
              <w:ind w:firstLine="0"/>
              <w:rPr>
                <w:sz w:val="22"/>
                <w:szCs w:val="22"/>
              </w:rPr>
            </w:pPr>
          </w:p>
        </w:tc>
        <w:tc>
          <w:tcPr>
            <w:tcW w:w="573" w:type="dxa"/>
            <w:tcBorders>
              <w:top w:val="single" w:sz="6" w:space="0" w:color="000000"/>
              <w:left w:val="single" w:sz="6" w:space="0" w:color="000000"/>
              <w:bottom w:val="single" w:sz="6" w:space="0" w:color="000000"/>
              <w:right w:val="single" w:sz="6" w:space="0" w:color="000000"/>
            </w:tcBorders>
          </w:tcPr>
          <w:p w:rsidR="00094101" w:rsidRPr="00C26123" w:rsidRDefault="00094101" w:rsidP="00F30ED8">
            <w:pPr>
              <w:pStyle w:val="Texto"/>
              <w:spacing w:line="272" w:lineRule="exact"/>
              <w:ind w:firstLine="0"/>
              <w:rPr>
                <w:sz w:val="22"/>
                <w:szCs w:val="22"/>
              </w:rPr>
            </w:pPr>
          </w:p>
        </w:tc>
        <w:tc>
          <w:tcPr>
            <w:tcW w:w="574" w:type="dxa"/>
            <w:tcBorders>
              <w:top w:val="single" w:sz="6" w:space="0" w:color="000000"/>
              <w:left w:val="single" w:sz="6" w:space="0" w:color="000000"/>
              <w:bottom w:val="single" w:sz="6" w:space="0" w:color="000000"/>
              <w:right w:val="single" w:sz="6" w:space="0" w:color="000000"/>
            </w:tcBorders>
          </w:tcPr>
          <w:p w:rsidR="00094101" w:rsidRPr="00C26123" w:rsidRDefault="00094101" w:rsidP="00F30ED8">
            <w:pPr>
              <w:pStyle w:val="Texto"/>
              <w:spacing w:line="272" w:lineRule="exact"/>
              <w:ind w:firstLine="0"/>
              <w:rPr>
                <w:sz w:val="22"/>
                <w:szCs w:val="22"/>
              </w:rPr>
            </w:pPr>
          </w:p>
        </w:tc>
      </w:tr>
      <w:tr w:rsidR="00094101" w:rsidRPr="00C26123" w:rsidTr="00AE5460">
        <w:trPr>
          <w:trHeight w:val="20"/>
          <w:jc w:val="center"/>
        </w:trPr>
        <w:tc>
          <w:tcPr>
            <w:tcW w:w="559" w:type="dxa"/>
            <w:tcBorders>
              <w:top w:val="single" w:sz="6" w:space="0" w:color="000000"/>
              <w:left w:val="single" w:sz="6" w:space="0" w:color="000000"/>
              <w:bottom w:val="single" w:sz="6" w:space="0" w:color="000000"/>
              <w:right w:val="single" w:sz="6" w:space="0" w:color="000000"/>
            </w:tcBorders>
            <w:vAlign w:val="center"/>
          </w:tcPr>
          <w:p w:rsidR="00094101" w:rsidRPr="00C26123" w:rsidRDefault="00094101" w:rsidP="00F30ED8">
            <w:pPr>
              <w:pStyle w:val="Texto"/>
              <w:spacing w:line="272" w:lineRule="exact"/>
              <w:ind w:firstLine="0"/>
              <w:jc w:val="center"/>
              <w:rPr>
                <w:b/>
                <w:sz w:val="22"/>
                <w:szCs w:val="22"/>
              </w:rPr>
            </w:pPr>
            <w:r w:rsidRPr="00C26123">
              <w:rPr>
                <w:b/>
                <w:sz w:val="22"/>
                <w:szCs w:val="22"/>
              </w:rPr>
              <w:t>7</w:t>
            </w:r>
          </w:p>
        </w:tc>
        <w:tc>
          <w:tcPr>
            <w:tcW w:w="6433" w:type="dxa"/>
            <w:tcBorders>
              <w:top w:val="single" w:sz="6" w:space="0" w:color="000000"/>
              <w:left w:val="single" w:sz="6" w:space="0" w:color="000000"/>
              <w:bottom w:val="single" w:sz="6" w:space="0" w:color="000000"/>
              <w:right w:val="single" w:sz="6" w:space="0" w:color="000000"/>
            </w:tcBorders>
          </w:tcPr>
          <w:p w:rsidR="00094101" w:rsidRPr="00C26123" w:rsidRDefault="00094101" w:rsidP="00F30ED8">
            <w:pPr>
              <w:pStyle w:val="Texto"/>
              <w:spacing w:line="272" w:lineRule="exact"/>
              <w:ind w:firstLine="0"/>
              <w:rPr>
                <w:sz w:val="22"/>
                <w:szCs w:val="22"/>
              </w:rPr>
            </w:pPr>
            <w:r w:rsidRPr="00C26123">
              <w:rPr>
                <w:sz w:val="22"/>
                <w:szCs w:val="22"/>
              </w:rPr>
              <w:t>Se cuenta con sensores de distancia (termómetros o cámaras infrarrojas) para la determinación de la temperatura corporal</w:t>
            </w:r>
          </w:p>
        </w:tc>
        <w:tc>
          <w:tcPr>
            <w:tcW w:w="573" w:type="dxa"/>
            <w:tcBorders>
              <w:top w:val="single" w:sz="6" w:space="0" w:color="000000"/>
              <w:left w:val="single" w:sz="6" w:space="0" w:color="000000"/>
              <w:bottom w:val="single" w:sz="6" w:space="0" w:color="000000"/>
              <w:right w:val="single" w:sz="6" w:space="0" w:color="000000"/>
            </w:tcBorders>
          </w:tcPr>
          <w:p w:rsidR="00094101" w:rsidRPr="00C26123" w:rsidRDefault="00094101" w:rsidP="00F30ED8">
            <w:pPr>
              <w:pStyle w:val="Texto"/>
              <w:spacing w:line="272" w:lineRule="exact"/>
              <w:ind w:firstLine="0"/>
              <w:rPr>
                <w:sz w:val="22"/>
                <w:szCs w:val="22"/>
              </w:rPr>
            </w:pPr>
          </w:p>
        </w:tc>
        <w:tc>
          <w:tcPr>
            <w:tcW w:w="573" w:type="dxa"/>
            <w:tcBorders>
              <w:top w:val="single" w:sz="6" w:space="0" w:color="000000"/>
              <w:left w:val="single" w:sz="6" w:space="0" w:color="000000"/>
              <w:bottom w:val="single" w:sz="6" w:space="0" w:color="000000"/>
              <w:right w:val="single" w:sz="6" w:space="0" w:color="000000"/>
            </w:tcBorders>
          </w:tcPr>
          <w:p w:rsidR="00094101" w:rsidRPr="00C26123" w:rsidRDefault="00094101" w:rsidP="00F30ED8">
            <w:pPr>
              <w:pStyle w:val="Texto"/>
              <w:spacing w:line="272" w:lineRule="exact"/>
              <w:ind w:firstLine="0"/>
              <w:rPr>
                <w:sz w:val="22"/>
                <w:szCs w:val="22"/>
              </w:rPr>
            </w:pPr>
          </w:p>
        </w:tc>
        <w:tc>
          <w:tcPr>
            <w:tcW w:w="574" w:type="dxa"/>
            <w:tcBorders>
              <w:top w:val="single" w:sz="6" w:space="0" w:color="000000"/>
              <w:left w:val="single" w:sz="6" w:space="0" w:color="000000"/>
              <w:bottom w:val="single" w:sz="6" w:space="0" w:color="000000"/>
              <w:right w:val="single" w:sz="6" w:space="0" w:color="000000"/>
            </w:tcBorders>
          </w:tcPr>
          <w:p w:rsidR="00094101" w:rsidRPr="00C26123" w:rsidRDefault="00094101" w:rsidP="00F30ED8">
            <w:pPr>
              <w:pStyle w:val="Texto"/>
              <w:spacing w:line="272" w:lineRule="exact"/>
              <w:ind w:firstLine="0"/>
              <w:rPr>
                <w:sz w:val="22"/>
                <w:szCs w:val="22"/>
              </w:rPr>
            </w:pPr>
          </w:p>
        </w:tc>
      </w:tr>
      <w:tr w:rsidR="00094101" w:rsidRPr="00C26123" w:rsidTr="00AE5460">
        <w:trPr>
          <w:trHeight w:val="20"/>
          <w:jc w:val="center"/>
        </w:trPr>
        <w:tc>
          <w:tcPr>
            <w:tcW w:w="559" w:type="dxa"/>
            <w:tcBorders>
              <w:top w:val="single" w:sz="6" w:space="0" w:color="000000"/>
              <w:left w:val="single" w:sz="6" w:space="0" w:color="000000"/>
              <w:bottom w:val="single" w:sz="6" w:space="0" w:color="000000"/>
              <w:right w:val="single" w:sz="6" w:space="0" w:color="000000"/>
            </w:tcBorders>
            <w:vAlign w:val="center"/>
          </w:tcPr>
          <w:p w:rsidR="00094101" w:rsidRPr="00C26123" w:rsidRDefault="00094101" w:rsidP="00F30ED8">
            <w:pPr>
              <w:pStyle w:val="Texto"/>
              <w:spacing w:line="272" w:lineRule="exact"/>
              <w:ind w:firstLine="0"/>
              <w:jc w:val="center"/>
              <w:rPr>
                <w:b/>
                <w:sz w:val="22"/>
                <w:szCs w:val="22"/>
              </w:rPr>
            </w:pPr>
            <w:r w:rsidRPr="00C26123">
              <w:rPr>
                <w:b/>
                <w:sz w:val="22"/>
                <w:szCs w:val="22"/>
              </w:rPr>
              <w:t>8</w:t>
            </w:r>
          </w:p>
        </w:tc>
        <w:tc>
          <w:tcPr>
            <w:tcW w:w="6433" w:type="dxa"/>
            <w:tcBorders>
              <w:top w:val="single" w:sz="6" w:space="0" w:color="000000"/>
              <w:left w:val="single" w:sz="6" w:space="0" w:color="000000"/>
              <w:bottom w:val="single" w:sz="6" w:space="0" w:color="000000"/>
              <w:right w:val="single" w:sz="6" w:space="0" w:color="000000"/>
            </w:tcBorders>
          </w:tcPr>
          <w:p w:rsidR="00094101" w:rsidRPr="00C26123" w:rsidRDefault="00094101" w:rsidP="00F30ED8">
            <w:pPr>
              <w:pStyle w:val="Texto"/>
              <w:spacing w:line="272" w:lineRule="exact"/>
              <w:ind w:firstLine="0"/>
              <w:rPr>
                <w:sz w:val="22"/>
                <w:szCs w:val="22"/>
              </w:rPr>
            </w:pPr>
            <w:r w:rsidRPr="00C26123">
              <w:rPr>
                <w:sz w:val="22"/>
                <w:szCs w:val="22"/>
              </w:rPr>
              <w:t>Se cuenta con un área de estancia específica para casos detectados con temperatura corporal mayor a 37.5 °C</w:t>
            </w:r>
          </w:p>
        </w:tc>
        <w:tc>
          <w:tcPr>
            <w:tcW w:w="573" w:type="dxa"/>
            <w:tcBorders>
              <w:top w:val="single" w:sz="6" w:space="0" w:color="000000"/>
              <w:left w:val="single" w:sz="6" w:space="0" w:color="000000"/>
              <w:bottom w:val="single" w:sz="6" w:space="0" w:color="000000"/>
              <w:right w:val="single" w:sz="6" w:space="0" w:color="000000"/>
            </w:tcBorders>
          </w:tcPr>
          <w:p w:rsidR="00094101" w:rsidRPr="00C26123" w:rsidRDefault="00094101" w:rsidP="00F30ED8">
            <w:pPr>
              <w:pStyle w:val="Texto"/>
              <w:spacing w:line="272" w:lineRule="exact"/>
              <w:ind w:firstLine="0"/>
              <w:rPr>
                <w:sz w:val="22"/>
                <w:szCs w:val="22"/>
              </w:rPr>
            </w:pPr>
          </w:p>
        </w:tc>
        <w:tc>
          <w:tcPr>
            <w:tcW w:w="573" w:type="dxa"/>
            <w:tcBorders>
              <w:top w:val="single" w:sz="6" w:space="0" w:color="000000"/>
              <w:left w:val="single" w:sz="6" w:space="0" w:color="000000"/>
              <w:bottom w:val="single" w:sz="6" w:space="0" w:color="000000"/>
              <w:right w:val="single" w:sz="6" w:space="0" w:color="000000"/>
            </w:tcBorders>
          </w:tcPr>
          <w:p w:rsidR="00094101" w:rsidRPr="00C26123" w:rsidRDefault="00094101" w:rsidP="00F30ED8">
            <w:pPr>
              <w:pStyle w:val="Texto"/>
              <w:spacing w:line="272" w:lineRule="exact"/>
              <w:ind w:firstLine="0"/>
              <w:rPr>
                <w:sz w:val="22"/>
                <w:szCs w:val="22"/>
              </w:rPr>
            </w:pPr>
          </w:p>
        </w:tc>
        <w:tc>
          <w:tcPr>
            <w:tcW w:w="574" w:type="dxa"/>
            <w:tcBorders>
              <w:top w:val="single" w:sz="6" w:space="0" w:color="000000"/>
              <w:left w:val="single" w:sz="6" w:space="0" w:color="000000"/>
              <w:bottom w:val="single" w:sz="6" w:space="0" w:color="000000"/>
              <w:right w:val="single" w:sz="6" w:space="0" w:color="000000"/>
            </w:tcBorders>
          </w:tcPr>
          <w:p w:rsidR="00094101" w:rsidRPr="00C26123" w:rsidRDefault="00094101" w:rsidP="00F30ED8">
            <w:pPr>
              <w:pStyle w:val="Texto"/>
              <w:spacing w:line="272" w:lineRule="exact"/>
              <w:ind w:firstLine="0"/>
              <w:rPr>
                <w:sz w:val="22"/>
                <w:szCs w:val="22"/>
              </w:rPr>
            </w:pPr>
          </w:p>
        </w:tc>
      </w:tr>
      <w:tr w:rsidR="00094101" w:rsidRPr="00C26123" w:rsidTr="00F30ED8">
        <w:trPr>
          <w:trHeight w:val="20"/>
          <w:jc w:val="center"/>
        </w:trPr>
        <w:tc>
          <w:tcPr>
            <w:tcW w:w="8712" w:type="dxa"/>
            <w:gridSpan w:val="5"/>
            <w:tcBorders>
              <w:top w:val="single" w:sz="6" w:space="0" w:color="000000"/>
              <w:left w:val="single" w:sz="6" w:space="0" w:color="000000"/>
              <w:bottom w:val="single" w:sz="6" w:space="0" w:color="000000"/>
              <w:right w:val="single" w:sz="6" w:space="0" w:color="000000"/>
            </w:tcBorders>
            <w:shd w:val="clear" w:color="auto" w:fill="A6A6A6"/>
          </w:tcPr>
          <w:p w:rsidR="00094101" w:rsidRPr="00C26123" w:rsidRDefault="00094101" w:rsidP="00F30ED8">
            <w:pPr>
              <w:pStyle w:val="Texto"/>
              <w:spacing w:line="272" w:lineRule="exact"/>
              <w:ind w:firstLine="0"/>
              <w:jc w:val="center"/>
              <w:rPr>
                <w:b/>
                <w:sz w:val="22"/>
                <w:szCs w:val="22"/>
              </w:rPr>
            </w:pPr>
            <w:r w:rsidRPr="00C26123">
              <w:rPr>
                <w:b/>
                <w:sz w:val="22"/>
                <w:szCs w:val="22"/>
              </w:rPr>
              <w:t>Áreas comunes (comedores, vestidores, casilleros, cafeterías, salas de reuniones, salas de espera o área de recepción, etc.)</w:t>
            </w:r>
          </w:p>
        </w:tc>
      </w:tr>
      <w:tr w:rsidR="00094101" w:rsidRPr="00C26123" w:rsidTr="00AE5460">
        <w:trPr>
          <w:trHeight w:val="20"/>
          <w:jc w:val="center"/>
        </w:trPr>
        <w:tc>
          <w:tcPr>
            <w:tcW w:w="559" w:type="dxa"/>
            <w:tcBorders>
              <w:top w:val="single" w:sz="6" w:space="0" w:color="000000"/>
              <w:left w:val="single" w:sz="6" w:space="0" w:color="000000"/>
              <w:bottom w:val="single" w:sz="6" w:space="0" w:color="000000"/>
              <w:right w:val="single" w:sz="6" w:space="0" w:color="000000"/>
            </w:tcBorders>
            <w:vAlign w:val="center"/>
          </w:tcPr>
          <w:p w:rsidR="00094101" w:rsidRPr="00C26123" w:rsidRDefault="00094101" w:rsidP="00F30ED8">
            <w:pPr>
              <w:pStyle w:val="Texto"/>
              <w:spacing w:line="272" w:lineRule="exact"/>
              <w:ind w:firstLine="0"/>
              <w:jc w:val="center"/>
              <w:rPr>
                <w:sz w:val="22"/>
                <w:szCs w:val="22"/>
              </w:rPr>
            </w:pPr>
            <w:r w:rsidRPr="00C26123">
              <w:rPr>
                <w:b/>
                <w:sz w:val="22"/>
                <w:szCs w:val="22"/>
              </w:rPr>
              <w:t>9</w:t>
            </w:r>
          </w:p>
        </w:tc>
        <w:tc>
          <w:tcPr>
            <w:tcW w:w="6433" w:type="dxa"/>
            <w:tcBorders>
              <w:top w:val="single" w:sz="6" w:space="0" w:color="000000"/>
              <w:left w:val="single" w:sz="6" w:space="0" w:color="000000"/>
              <w:bottom w:val="single" w:sz="6" w:space="0" w:color="000000"/>
              <w:right w:val="single" w:sz="6" w:space="0" w:color="000000"/>
            </w:tcBorders>
          </w:tcPr>
          <w:p w:rsidR="00094101" w:rsidRPr="00C26123" w:rsidRDefault="00094101" w:rsidP="00F30ED8">
            <w:pPr>
              <w:pStyle w:val="Texto"/>
              <w:spacing w:line="272" w:lineRule="exact"/>
              <w:ind w:firstLine="0"/>
              <w:rPr>
                <w:sz w:val="22"/>
                <w:szCs w:val="22"/>
              </w:rPr>
            </w:pPr>
            <w:r w:rsidRPr="00C26123">
              <w:rPr>
                <w:sz w:val="22"/>
                <w:szCs w:val="22"/>
              </w:rPr>
              <w:t>Se cuenta en los accesos de las áreas comunes con lavamanos con jabón, agua y toallas de papel desechable, o en su caso, con dispensadores de alcohol al 60</w:t>
            </w:r>
            <w:r w:rsidR="007E7AEE" w:rsidRPr="00C26123">
              <w:rPr>
                <w:sz w:val="22"/>
                <w:szCs w:val="22"/>
              </w:rPr>
              <w:t xml:space="preserve"> </w:t>
            </w:r>
            <w:r w:rsidRPr="00C26123">
              <w:rPr>
                <w:sz w:val="22"/>
                <w:szCs w:val="22"/>
              </w:rPr>
              <w:t>% o gel desinfectante base alcohol al 60</w:t>
            </w:r>
            <w:r w:rsidR="007E7AEE" w:rsidRPr="00C26123">
              <w:rPr>
                <w:sz w:val="22"/>
                <w:szCs w:val="22"/>
              </w:rPr>
              <w:t xml:space="preserve"> </w:t>
            </w:r>
            <w:r w:rsidRPr="00C26123">
              <w:rPr>
                <w:sz w:val="22"/>
                <w:szCs w:val="22"/>
              </w:rPr>
              <w:t>%</w:t>
            </w:r>
          </w:p>
        </w:tc>
        <w:tc>
          <w:tcPr>
            <w:tcW w:w="573" w:type="dxa"/>
            <w:tcBorders>
              <w:top w:val="single" w:sz="6" w:space="0" w:color="000000"/>
              <w:left w:val="single" w:sz="6" w:space="0" w:color="000000"/>
              <w:bottom w:val="single" w:sz="6" w:space="0" w:color="000000"/>
              <w:right w:val="single" w:sz="6" w:space="0" w:color="000000"/>
            </w:tcBorders>
          </w:tcPr>
          <w:p w:rsidR="00094101" w:rsidRPr="00C26123" w:rsidRDefault="00094101" w:rsidP="00F30ED8">
            <w:pPr>
              <w:pStyle w:val="Texto"/>
              <w:spacing w:line="272" w:lineRule="exact"/>
              <w:ind w:firstLine="0"/>
              <w:rPr>
                <w:sz w:val="22"/>
                <w:szCs w:val="22"/>
              </w:rPr>
            </w:pPr>
          </w:p>
        </w:tc>
        <w:tc>
          <w:tcPr>
            <w:tcW w:w="573" w:type="dxa"/>
            <w:tcBorders>
              <w:top w:val="single" w:sz="6" w:space="0" w:color="000000"/>
              <w:left w:val="single" w:sz="6" w:space="0" w:color="000000"/>
              <w:bottom w:val="single" w:sz="6" w:space="0" w:color="000000"/>
              <w:right w:val="single" w:sz="6" w:space="0" w:color="000000"/>
            </w:tcBorders>
          </w:tcPr>
          <w:p w:rsidR="00094101" w:rsidRPr="00C26123" w:rsidRDefault="00094101" w:rsidP="00F30ED8">
            <w:pPr>
              <w:pStyle w:val="Texto"/>
              <w:spacing w:line="272" w:lineRule="exact"/>
              <w:ind w:firstLine="0"/>
              <w:rPr>
                <w:sz w:val="22"/>
                <w:szCs w:val="22"/>
              </w:rPr>
            </w:pPr>
          </w:p>
        </w:tc>
        <w:tc>
          <w:tcPr>
            <w:tcW w:w="574" w:type="dxa"/>
            <w:tcBorders>
              <w:top w:val="single" w:sz="6" w:space="0" w:color="000000"/>
              <w:left w:val="single" w:sz="6" w:space="0" w:color="000000"/>
              <w:bottom w:val="single" w:sz="6" w:space="0" w:color="000000"/>
              <w:right w:val="single" w:sz="6" w:space="0" w:color="000000"/>
            </w:tcBorders>
          </w:tcPr>
          <w:p w:rsidR="00094101" w:rsidRPr="00C26123" w:rsidRDefault="00094101" w:rsidP="00F30ED8">
            <w:pPr>
              <w:pStyle w:val="Texto"/>
              <w:spacing w:line="272" w:lineRule="exact"/>
              <w:ind w:firstLine="0"/>
              <w:rPr>
                <w:sz w:val="22"/>
                <w:szCs w:val="22"/>
              </w:rPr>
            </w:pPr>
          </w:p>
        </w:tc>
      </w:tr>
      <w:tr w:rsidR="00094101" w:rsidRPr="00C26123" w:rsidTr="00AE5460">
        <w:trPr>
          <w:trHeight w:val="20"/>
          <w:jc w:val="center"/>
        </w:trPr>
        <w:tc>
          <w:tcPr>
            <w:tcW w:w="559" w:type="dxa"/>
            <w:tcBorders>
              <w:top w:val="single" w:sz="6" w:space="0" w:color="000000"/>
              <w:left w:val="single" w:sz="6" w:space="0" w:color="000000"/>
              <w:bottom w:val="single" w:sz="6" w:space="0" w:color="000000"/>
              <w:right w:val="single" w:sz="6" w:space="0" w:color="000000"/>
            </w:tcBorders>
            <w:vAlign w:val="center"/>
          </w:tcPr>
          <w:p w:rsidR="00094101" w:rsidRPr="00C26123" w:rsidRDefault="00094101" w:rsidP="00F30ED8">
            <w:pPr>
              <w:pStyle w:val="Texto"/>
              <w:spacing w:line="272" w:lineRule="exact"/>
              <w:ind w:firstLine="0"/>
              <w:jc w:val="center"/>
              <w:rPr>
                <w:sz w:val="22"/>
                <w:szCs w:val="22"/>
              </w:rPr>
            </w:pPr>
            <w:r w:rsidRPr="00C26123">
              <w:rPr>
                <w:b/>
                <w:sz w:val="22"/>
                <w:szCs w:val="22"/>
              </w:rPr>
              <w:t>10</w:t>
            </w:r>
          </w:p>
        </w:tc>
        <w:tc>
          <w:tcPr>
            <w:tcW w:w="6433" w:type="dxa"/>
            <w:tcBorders>
              <w:top w:val="single" w:sz="6" w:space="0" w:color="000000"/>
              <w:left w:val="single" w:sz="6" w:space="0" w:color="000000"/>
              <w:bottom w:val="single" w:sz="6" w:space="0" w:color="000000"/>
              <w:right w:val="single" w:sz="6" w:space="0" w:color="000000"/>
            </w:tcBorders>
          </w:tcPr>
          <w:p w:rsidR="00094101" w:rsidRPr="00C26123" w:rsidRDefault="00094101" w:rsidP="00F30ED8">
            <w:pPr>
              <w:pStyle w:val="Texto"/>
              <w:spacing w:line="272" w:lineRule="exact"/>
              <w:ind w:firstLine="0"/>
              <w:rPr>
                <w:sz w:val="22"/>
                <w:szCs w:val="22"/>
              </w:rPr>
            </w:pPr>
            <w:r w:rsidRPr="00C26123">
              <w:rPr>
                <w:sz w:val="22"/>
                <w:szCs w:val="22"/>
              </w:rPr>
              <w:t>Para el caso de vestidores o casilleros, se cuenta con señalizaciones o marcas en el piso indicando el lugar que podrá ocupar la persona trabajadora, respetando siempre la distancia mínima de 1.5 metros entre personas. Si el centro de trabajo no cuenta con vestidores o casilleros, deberá seleccionar No Aplica</w:t>
            </w:r>
          </w:p>
        </w:tc>
        <w:tc>
          <w:tcPr>
            <w:tcW w:w="573" w:type="dxa"/>
            <w:tcBorders>
              <w:top w:val="single" w:sz="6" w:space="0" w:color="000000"/>
              <w:left w:val="single" w:sz="6" w:space="0" w:color="000000"/>
              <w:bottom w:val="single" w:sz="6" w:space="0" w:color="000000"/>
              <w:right w:val="single" w:sz="6" w:space="0" w:color="000000"/>
            </w:tcBorders>
          </w:tcPr>
          <w:p w:rsidR="00094101" w:rsidRPr="00C26123" w:rsidRDefault="00094101" w:rsidP="00F30ED8">
            <w:pPr>
              <w:pStyle w:val="Texto"/>
              <w:spacing w:line="272" w:lineRule="exact"/>
              <w:ind w:firstLine="0"/>
              <w:rPr>
                <w:sz w:val="22"/>
                <w:szCs w:val="22"/>
              </w:rPr>
            </w:pPr>
          </w:p>
        </w:tc>
        <w:tc>
          <w:tcPr>
            <w:tcW w:w="573" w:type="dxa"/>
            <w:tcBorders>
              <w:top w:val="single" w:sz="6" w:space="0" w:color="000000"/>
              <w:left w:val="single" w:sz="6" w:space="0" w:color="000000"/>
              <w:bottom w:val="single" w:sz="6" w:space="0" w:color="000000"/>
              <w:right w:val="single" w:sz="6" w:space="0" w:color="000000"/>
            </w:tcBorders>
          </w:tcPr>
          <w:p w:rsidR="00094101" w:rsidRPr="00C26123" w:rsidRDefault="00094101" w:rsidP="00F30ED8">
            <w:pPr>
              <w:pStyle w:val="Texto"/>
              <w:spacing w:line="272" w:lineRule="exact"/>
              <w:ind w:firstLine="0"/>
              <w:rPr>
                <w:sz w:val="22"/>
                <w:szCs w:val="22"/>
              </w:rPr>
            </w:pPr>
          </w:p>
        </w:tc>
        <w:tc>
          <w:tcPr>
            <w:tcW w:w="574" w:type="dxa"/>
            <w:tcBorders>
              <w:top w:val="single" w:sz="6" w:space="0" w:color="000000"/>
              <w:left w:val="single" w:sz="6" w:space="0" w:color="000000"/>
              <w:bottom w:val="single" w:sz="6" w:space="0" w:color="000000"/>
              <w:right w:val="single" w:sz="6" w:space="0" w:color="000000"/>
            </w:tcBorders>
          </w:tcPr>
          <w:p w:rsidR="00094101" w:rsidRPr="00C26123" w:rsidRDefault="00094101" w:rsidP="00F30ED8">
            <w:pPr>
              <w:pStyle w:val="Texto"/>
              <w:spacing w:line="272" w:lineRule="exact"/>
              <w:ind w:firstLine="0"/>
              <w:rPr>
                <w:sz w:val="22"/>
                <w:szCs w:val="22"/>
              </w:rPr>
            </w:pPr>
          </w:p>
        </w:tc>
      </w:tr>
      <w:tr w:rsidR="00094101" w:rsidRPr="00C26123" w:rsidTr="00AE5460">
        <w:trPr>
          <w:trHeight w:val="20"/>
          <w:jc w:val="center"/>
        </w:trPr>
        <w:tc>
          <w:tcPr>
            <w:tcW w:w="559" w:type="dxa"/>
            <w:tcBorders>
              <w:top w:val="single" w:sz="6" w:space="0" w:color="000000"/>
              <w:left w:val="single" w:sz="6" w:space="0" w:color="000000"/>
              <w:bottom w:val="single" w:sz="6" w:space="0" w:color="000000"/>
              <w:right w:val="single" w:sz="6" w:space="0" w:color="000000"/>
            </w:tcBorders>
            <w:vAlign w:val="center"/>
          </w:tcPr>
          <w:p w:rsidR="00094101" w:rsidRPr="00C26123" w:rsidRDefault="00094101" w:rsidP="00F30ED8">
            <w:pPr>
              <w:pStyle w:val="Texto"/>
              <w:spacing w:line="272" w:lineRule="exact"/>
              <w:ind w:firstLine="0"/>
              <w:jc w:val="center"/>
              <w:rPr>
                <w:b/>
                <w:sz w:val="22"/>
                <w:szCs w:val="22"/>
              </w:rPr>
            </w:pPr>
            <w:r w:rsidRPr="00C26123">
              <w:rPr>
                <w:b/>
                <w:sz w:val="22"/>
                <w:szCs w:val="22"/>
              </w:rPr>
              <w:lastRenderedPageBreak/>
              <w:t>11</w:t>
            </w:r>
          </w:p>
        </w:tc>
        <w:tc>
          <w:tcPr>
            <w:tcW w:w="6433" w:type="dxa"/>
            <w:tcBorders>
              <w:top w:val="single" w:sz="6" w:space="0" w:color="000000"/>
              <w:left w:val="single" w:sz="6" w:space="0" w:color="000000"/>
              <w:bottom w:val="single" w:sz="6" w:space="0" w:color="000000"/>
              <w:right w:val="single" w:sz="6" w:space="0" w:color="000000"/>
            </w:tcBorders>
          </w:tcPr>
          <w:p w:rsidR="00094101" w:rsidRPr="00C26123" w:rsidRDefault="00094101" w:rsidP="00F30ED8">
            <w:pPr>
              <w:pStyle w:val="Texto"/>
              <w:spacing w:line="272" w:lineRule="exact"/>
              <w:ind w:firstLine="0"/>
              <w:rPr>
                <w:sz w:val="22"/>
                <w:szCs w:val="22"/>
              </w:rPr>
            </w:pPr>
            <w:r w:rsidRPr="00C26123">
              <w:rPr>
                <w:sz w:val="22"/>
                <w:szCs w:val="22"/>
              </w:rPr>
              <w:t>Para el caso de cafeterías o comedores, se cuenta con barreras físicas en la misma mesa separando a un comensal de otro (las barreras separan el frente y los laterales de cada persona trabajadora), así mismo, la distancia entre mesas asegura la distancia mínima entre personas trabajadoras de 1.5 metros. Si el centro de trabajo no cuenta con cafeterías o comedores, deberá seleccionar No Aplica</w:t>
            </w:r>
          </w:p>
        </w:tc>
        <w:tc>
          <w:tcPr>
            <w:tcW w:w="573" w:type="dxa"/>
            <w:tcBorders>
              <w:top w:val="single" w:sz="6" w:space="0" w:color="000000"/>
              <w:left w:val="single" w:sz="6" w:space="0" w:color="000000"/>
              <w:bottom w:val="single" w:sz="6" w:space="0" w:color="000000"/>
              <w:right w:val="single" w:sz="6" w:space="0" w:color="000000"/>
            </w:tcBorders>
          </w:tcPr>
          <w:p w:rsidR="00094101" w:rsidRPr="00C26123" w:rsidRDefault="00094101" w:rsidP="00F30ED8">
            <w:pPr>
              <w:pStyle w:val="Texto"/>
              <w:spacing w:line="272" w:lineRule="exact"/>
              <w:ind w:firstLine="0"/>
              <w:rPr>
                <w:sz w:val="22"/>
                <w:szCs w:val="22"/>
              </w:rPr>
            </w:pPr>
          </w:p>
        </w:tc>
        <w:tc>
          <w:tcPr>
            <w:tcW w:w="573" w:type="dxa"/>
            <w:tcBorders>
              <w:top w:val="single" w:sz="6" w:space="0" w:color="000000"/>
              <w:left w:val="single" w:sz="6" w:space="0" w:color="000000"/>
              <w:bottom w:val="single" w:sz="6" w:space="0" w:color="000000"/>
              <w:right w:val="single" w:sz="6" w:space="0" w:color="000000"/>
            </w:tcBorders>
          </w:tcPr>
          <w:p w:rsidR="00094101" w:rsidRPr="00C26123" w:rsidRDefault="00094101" w:rsidP="00F30ED8">
            <w:pPr>
              <w:pStyle w:val="Texto"/>
              <w:spacing w:line="272" w:lineRule="exact"/>
              <w:ind w:firstLine="0"/>
              <w:rPr>
                <w:sz w:val="22"/>
                <w:szCs w:val="22"/>
              </w:rPr>
            </w:pPr>
          </w:p>
        </w:tc>
        <w:tc>
          <w:tcPr>
            <w:tcW w:w="574" w:type="dxa"/>
            <w:tcBorders>
              <w:top w:val="single" w:sz="6" w:space="0" w:color="000000"/>
              <w:left w:val="single" w:sz="6" w:space="0" w:color="000000"/>
              <w:bottom w:val="single" w:sz="6" w:space="0" w:color="000000"/>
              <w:right w:val="single" w:sz="6" w:space="0" w:color="000000"/>
            </w:tcBorders>
          </w:tcPr>
          <w:p w:rsidR="00094101" w:rsidRPr="00C26123" w:rsidRDefault="00094101" w:rsidP="00F30ED8">
            <w:pPr>
              <w:pStyle w:val="Texto"/>
              <w:spacing w:line="272" w:lineRule="exact"/>
              <w:ind w:firstLine="0"/>
              <w:rPr>
                <w:sz w:val="22"/>
                <w:szCs w:val="22"/>
              </w:rPr>
            </w:pPr>
          </w:p>
        </w:tc>
      </w:tr>
      <w:tr w:rsidR="00094101" w:rsidRPr="00C26123" w:rsidTr="00AE5460">
        <w:trPr>
          <w:trHeight w:val="20"/>
          <w:jc w:val="center"/>
        </w:trPr>
        <w:tc>
          <w:tcPr>
            <w:tcW w:w="559" w:type="dxa"/>
            <w:tcBorders>
              <w:top w:val="single" w:sz="6" w:space="0" w:color="000000"/>
              <w:left w:val="single" w:sz="6" w:space="0" w:color="000000"/>
              <w:bottom w:val="single" w:sz="6" w:space="0" w:color="000000"/>
              <w:right w:val="single" w:sz="6" w:space="0" w:color="000000"/>
            </w:tcBorders>
            <w:vAlign w:val="center"/>
          </w:tcPr>
          <w:p w:rsidR="00094101" w:rsidRPr="00C26123" w:rsidRDefault="00094101" w:rsidP="00F30ED8">
            <w:pPr>
              <w:pStyle w:val="Texto"/>
              <w:spacing w:line="272" w:lineRule="exact"/>
              <w:ind w:firstLine="0"/>
              <w:jc w:val="center"/>
              <w:rPr>
                <w:b/>
                <w:sz w:val="22"/>
                <w:szCs w:val="22"/>
              </w:rPr>
            </w:pPr>
            <w:r w:rsidRPr="00C26123">
              <w:rPr>
                <w:b/>
                <w:sz w:val="22"/>
                <w:szCs w:val="22"/>
              </w:rPr>
              <w:t>12</w:t>
            </w:r>
          </w:p>
        </w:tc>
        <w:tc>
          <w:tcPr>
            <w:tcW w:w="6433" w:type="dxa"/>
            <w:tcBorders>
              <w:top w:val="single" w:sz="6" w:space="0" w:color="000000"/>
              <w:left w:val="single" w:sz="6" w:space="0" w:color="000000"/>
              <w:bottom w:val="single" w:sz="6" w:space="0" w:color="000000"/>
              <w:right w:val="single" w:sz="6" w:space="0" w:color="000000"/>
            </w:tcBorders>
          </w:tcPr>
          <w:p w:rsidR="00094101" w:rsidRPr="00C26123" w:rsidRDefault="00094101" w:rsidP="00F30ED8">
            <w:pPr>
              <w:pStyle w:val="Texto"/>
              <w:spacing w:line="272" w:lineRule="exact"/>
              <w:ind w:firstLine="0"/>
              <w:rPr>
                <w:sz w:val="22"/>
                <w:szCs w:val="22"/>
              </w:rPr>
            </w:pPr>
            <w:r w:rsidRPr="00C26123">
              <w:rPr>
                <w:sz w:val="22"/>
                <w:szCs w:val="22"/>
              </w:rPr>
              <w:t>En caso de contar con sistemas de extracción en áreas comunes se deberá vigilar que funcionan adecuadamente y cuentan con cambios de filtros acorde a lo establecido por el proveedor. Si el centro de trabajo no cuenta con estos sistemas, deberá seleccionar No Aplica</w:t>
            </w:r>
          </w:p>
        </w:tc>
        <w:tc>
          <w:tcPr>
            <w:tcW w:w="573" w:type="dxa"/>
            <w:tcBorders>
              <w:top w:val="single" w:sz="6" w:space="0" w:color="000000"/>
              <w:left w:val="single" w:sz="6" w:space="0" w:color="000000"/>
              <w:bottom w:val="single" w:sz="6" w:space="0" w:color="000000"/>
              <w:right w:val="single" w:sz="6" w:space="0" w:color="000000"/>
            </w:tcBorders>
          </w:tcPr>
          <w:p w:rsidR="00094101" w:rsidRPr="00C26123" w:rsidRDefault="00094101" w:rsidP="00F30ED8">
            <w:pPr>
              <w:pStyle w:val="Texto"/>
              <w:spacing w:line="272" w:lineRule="exact"/>
              <w:ind w:firstLine="0"/>
              <w:rPr>
                <w:sz w:val="22"/>
                <w:szCs w:val="22"/>
              </w:rPr>
            </w:pPr>
          </w:p>
        </w:tc>
        <w:tc>
          <w:tcPr>
            <w:tcW w:w="573" w:type="dxa"/>
            <w:tcBorders>
              <w:top w:val="single" w:sz="6" w:space="0" w:color="000000"/>
              <w:left w:val="single" w:sz="6" w:space="0" w:color="000000"/>
              <w:bottom w:val="single" w:sz="6" w:space="0" w:color="000000"/>
              <w:right w:val="single" w:sz="6" w:space="0" w:color="000000"/>
            </w:tcBorders>
          </w:tcPr>
          <w:p w:rsidR="00094101" w:rsidRPr="00C26123" w:rsidRDefault="00094101" w:rsidP="00F30ED8">
            <w:pPr>
              <w:pStyle w:val="Texto"/>
              <w:spacing w:line="272" w:lineRule="exact"/>
              <w:ind w:firstLine="0"/>
              <w:rPr>
                <w:sz w:val="22"/>
                <w:szCs w:val="22"/>
              </w:rPr>
            </w:pPr>
          </w:p>
        </w:tc>
        <w:tc>
          <w:tcPr>
            <w:tcW w:w="574" w:type="dxa"/>
            <w:tcBorders>
              <w:top w:val="single" w:sz="6" w:space="0" w:color="000000"/>
              <w:left w:val="single" w:sz="6" w:space="0" w:color="000000"/>
              <w:bottom w:val="single" w:sz="6" w:space="0" w:color="000000"/>
              <w:right w:val="single" w:sz="6" w:space="0" w:color="000000"/>
            </w:tcBorders>
          </w:tcPr>
          <w:p w:rsidR="00094101" w:rsidRPr="00C26123" w:rsidRDefault="00094101" w:rsidP="00F30ED8">
            <w:pPr>
              <w:pStyle w:val="Texto"/>
              <w:spacing w:line="272" w:lineRule="exact"/>
              <w:ind w:firstLine="0"/>
              <w:rPr>
                <w:sz w:val="22"/>
                <w:szCs w:val="22"/>
              </w:rPr>
            </w:pPr>
          </w:p>
        </w:tc>
      </w:tr>
      <w:tr w:rsidR="00094101" w:rsidRPr="00C26123" w:rsidTr="00AE5460">
        <w:trPr>
          <w:trHeight w:val="20"/>
          <w:jc w:val="center"/>
        </w:trPr>
        <w:tc>
          <w:tcPr>
            <w:tcW w:w="559" w:type="dxa"/>
            <w:tcBorders>
              <w:top w:val="single" w:sz="6" w:space="0" w:color="000000"/>
              <w:left w:val="single" w:sz="6" w:space="0" w:color="000000"/>
              <w:bottom w:val="single" w:sz="6" w:space="0" w:color="000000"/>
              <w:right w:val="single" w:sz="6" w:space="0" w:color="000000"/>
            </w:tcBorders>
            <w:vAlign w:val="center"/>
          </w:tcPr>
          <w:p w:rsidR="00094101" w:rsidRPr="00C26123" w:rsidRDefault="00094101" w:rsidP="00F30ED8">
            <w:pPr>
              <w:pStyle w:val="Texto"/>
              <w:spacing w:line="260" w:lineRule="exact"/>
              <w:ind w:firstLine="0"/>
              <w:jc w:val="center"/>
              <w:rPr>
                <w:b/>
                <w:sz w:val="22"/>
                <w:szCs w:val="22"/>
              </w:rPr>
            </w:pPr>
            <w:r w:rsidRPr="00C26123">
              <w:rPr>
                <w:b/>
                <w:sz w:val="22"/>
                <w:szCs w:val="22"/>
              </w:rPr>
              <w:t>13</w:t>
            </w:r>
          </w:p>
        </w:tc>
        <w:tc>
          <w:tcPr>
            <w:tcW w:w="6433" w:type="dxa"/>
            <w:tcBorders>
              <w:top w:val="single" w:sz="6" w:space="0" w:color="000000"/>
              <w:left w:val="single" w:sz="6" w:space="0" w:color="000000"/>
              <w:bottom w:val="single" w:sz="6" w:space="0" w:color="000000"/>
              <w:right w:val="single" w:sz="6" w:space="0" w:color="000000"/>
            </w:tcBorders>
          </w:tcPr>
          <w:p w:rsidR="00094101" w:rsidRPr="00C26123" w:rsidRDefault="00094101" w:rsidP="00F30ED8">
            <w:pPr>
              <w:pStyle w:val="Texto"/>
              <w:spacing w:line="260" w:lineRule="exact"/>
              <w:ind w:firstLine="0"/>
              <w:rPr>
                <w:sz w:val="22"/>
                <w:szCs w:val="22"/>
              </w:rPr>
            </w:pPr>
            <w:r w:rsidRPr="00C26123">
              <w:rPr>
                <w:sz w:val="22"/>
                <w:szCs w:val="22"/>
              </w:rPr>
              <w:t>Se cuenta con señalización en piso o en asientos de los espacios que deberán ocupar las personas trabajadoras en las salas de reuniones o áreas de espera, cuidando la distancia de al menos 1.5 metros entre personas</w:t>
            </w:r>
          </w:p>
        </w:tc>
        <w:tc>
          <w:tcPr>
            <w:tcW w:w="573" w:type="dxa"/>
            <w:tcBorders>
              <w:top w:val="single" w:sz="6" w:space="0" w:color="000000"/>
              <w:left w:val="single" w:sz="6" w:space="0" w:color="000000"/>
              <w:bottom w:val="single" w:sz="6" w:space="0" w:color="000000"/>
              <w:right w:val="single" w:sz="6" w:space="0" w:color="000000"/>
            </w:tcBorders>
          </w:tcPr>
          <w:p w:rsidR="00094101" w:rsidRPr="00C26123" w:rsidRDefault="00094101" w:rsidP="00F30ED8">
            <w:pPr>
              <w:pStyle w:val="Texto"/>
              <w:spacing w:line="260" w:lineRule="exact"/>
              <w:ind w:firstLine="0"/>
              <w:rPr>
                <w:sz w:val="22"/>
                <w:szCs w:val="22"/>
              </w:rPr>
            </w:pPr>
          </w:p>
        </w:tc>
        <w:tc>
          <w:tcPr>
            <w:tcW w:w="573" w:type="dxa"/>
            <w:tcBorders>
              <w:top w:val="single" w:sz="6" w:space="0" w:color="000000"/>
              <w:left w:val="single" w:sz="6" w:space="0" w:color="000000"/>
              <w:bottom w:val="single" w:sz="6" w:space="0" w:color="000000"/>
              <w:right w:val="single" w:sz="6" w:space="0" w:color="000000"/>
            </w:tcBorders>
          </w:tcPr>
          <w:p w:rsidR="00094101" w:rsidRPr="00C26123" w:rsidRDefault="00094101" w:rsidP="00F30ED8">
            <w:pPr>
              <w:pStyle w:val="Texto"/>
              <w:spacing w:line="260" w:lineRule="exact"/>
              <w:ind w:firstLine="0"/>
              <w:rPr>
                <w:sz w:val="22"/>
                <w:szCs w:val="22"/>
              </w:rPr>
            </w:pPr>
          </w:p>
        </w:tc>
        <w:tc>
          <w:tcPr>
            <w:tcW w:w="574" w:type="dxa"/>
            <w:tcBorders>
              <w:top w:val="single" w:sz="6" w:space="0" w:color="000000"/>
              <w:left w:val="single" w:sz="6" w:space="0" w:color="000000"/>
              <w:bottom w:val="single" w:sz="6" w:space="0" w:color="000000"/>
              <w:right w:val="single" w:sz="6" w:space="0" w:color="000000"/>
            </w:tcBorders>
          </w:tcPr>
          <w:p w:rsidR="00094101" w:rsidRPr="00C26123" w:rsidRDefault="00094101" w:rsidP="00F30ED8">
            <w:pPr>
              <w:pStyle w:val="Texto"/>
              <w:spacing w:line="260" w:lineRule="exact"/>
              <w:ind w:firstLine="0"/>
              <w:rPr>
                <w:sz w:val="22"/>
                <w:szCs w:val="22"/>
              </w:rPr>
            </w:pPr>
          </w:p>
        </w:tc>
      </w:tr>
      <w:tr w:rsidR="00094101" w:rsidRPr="00C26123" w:rsidTr="00AE5460">
        <w:trPr>
          <w:trHeight w:val="20"/>
          <w:jc w:val="center"/>
        </w:trPr>
        <w:tc>
          <w:tcPr>
            <w:tcW w:w="559" w:type="dxa"/>
            <w:tcBorders>
              <w:top w:val="single" w:sz="6" w:space="0" w:color="000000"/>
              <w:left w:val="single" w:sz="6" w:space="0" w:color="000000"/>
              <w:bottom w:val="single" w:sz="6" w:space="0" w:color="000000"/>
              <w:right w:val="single" w:sz="6" w:space="0" w:color="000000"/>
            </w:tcBorders>
            <w:vAlign w:val="center"/>
          </w:tcPr>
          <w:p w:rsidR="00094101" w:rsidRPr="00C26123" w:rsidRDefault="00094101" w:rsidP="00F30ED8">
            <w:pPr>
              <w:pStyle w:val="Texto"/>
              <w:spacing w:line="260" w:lineRule="exact"/>
              <w:ind w:firstLine="0"/>
              <w:jc w:val="center"/>
              <w:rPr>
                <w:b/>
                <w:sz w:val="22"/>
                <w:szCs w:val="22"/>
              </w:rPr>
            </w:pPr>
            <w:r w:rsidRPr="00C26123">
              <w:rPr>
                <w:b/>
                <w:sz w:val="22"/>
                <w:szCs w:val="22"/>
              </w:rPr>
              <w:t>14</w:t>
            </w:r>
          </w:p>
        </w:tc>
        <w:tc>
          <w:tcPr>
            <w:tcW w:w="6433" w:type="dxa"/>
            <w:tcBorders>
              <w:top w:val="single" w:sz="6" w:space="0" w:color="000000"/>
              <w:left w:val="single" w:sz="6" w:space="0" w:color="000000"/>
              <w:bottom w:val="single" w:sz="6" w:space="0" w:color="000000"/>
              <w:right w:val="single" w:sz="6" w:space="0" w:color="000000"/>
            </w:tcBorders>
          </w:tcPr>
          <w:p w:rsidR="00094101" w:rsidRPr="00C26123" w:rsidRDefault="00094101" w:rsidP="00F30ED8">
            <w:pPr>
              <w:pStyle w:val="Texto"/>
              <w:spacing w:line="260" w:lineRule="exact"/>
              <w:ind w:firstLine="0"/>
              <w:rPr>
                <w:sz w:val="22"/>
                <w:szCs w:val="22"/>
              </w:rPr>
            </w:pPr>
            <w:r w:rsidRPr="00C26123">
              <w:rPr>
                <w:sz w:val="22"/>
                <w:szCs w:val="22"/>
              </w:rPr>
              <w:t>En áreas comunes se favorece la ventilación natural (vestidores, casilleros, comedores, cafeterías, salas de reuniones, salas de espera o recepción, etc.)</w:t>
            </w:r>
          </w:p>
        </w:tc>
        <w:tc>
          <w:tcPr>
            <w:tcW w:w="573" w:type="dxa"/>
            <w:tcBorders>
              <w:top w:val="single" w:sz="6" w:space="0" w:color="000000"/>
              <w:left w:val="single" w:sz="6" w:space="0" w:color="000000"/>
              <w:bottom w:val="single" w:sz="6" w:space="0" w:color="000000"/>
              <w:right w:val="single" w:sz="6" w:space="0" w:color="000000"/>
            </w:tcBorders>
          </w:tcPr>
          <w:p w:rsidR="00094101" w:rsidRPr="00C26123" w:rsidRDefault="00094101" w:rsidP="00F30ED8">
            <w:pPr>
              <w:pStyle w:val="Texto"/>
              <w:spacing w:line="260" w:lineRule="exact"/>
              <w:ind w:firstLine="0"/>
              <w:rPr>
                <w:sz w:val="22"/>
                <w:szCs w:val="22"/>
              </w:rPr>
            </w:pPr>
          </w:p>
        </w:tc>
        <w:tc>
          <w:tcPr>
            <w:tcW w:w="573" w:type="dxa"/>
            <w:tcBorders>
              <w:top w:val="single" w:sz="6" w:space="0" w:color="000000"/>
              <w:left w:val="single" w:sz="6" w:space="0" w:color="000000"/>
              <w:bottom w:val="single" w:sz="6" w:space="0" w:color="000000"/>
              <w:right w:val="single" w:sz="6" w:space="0" w:color="000000"/>
            </w:tcBorders>
          </w:tcPr>
          <w:p w:rsidR="00094101" w:rsidRPr="00C26123" w:rsidRDefault="00094101" w:rsidP="00F30ED8">
            <w:pPr>
              <w:pStyle w:val="Texto"/>
              <w:spacing w:line="260" w:lineRule="exact"/>
              <w:ind w:firstLine="0"/>
              <w:rPr>
                <w:sz w:val="22"/>
                <w:szCs w:val="22"/>
              </w:rPr>
            </w:pPr>
          </w:p>
        </w:tc>
        <w:tc>
          <w:tcPr>
            <w:tcW w:w="574" w:type="dxa"/>
            <w:tcBorders>
              <w:top w:val="single" w:sz="6" w:space="0" w:color="000000"/>
              <w:left w:val="single" w:sz="6" w:space="0" w:color="000000"/>
              <w:bottom w:val="single" w:sz="6" w:space="0" w:color="000000"/>
              <w:right w:val="single" w:sz="6" w:space="0" w:color="000000"/>
            </w:tcBorders>
          </w:tcPr>
          <w:p w:rsidR="00094101" w:rsidRPr="00C26123" w:rsidRDefault="00094101" w:rsidP="00F30ED8">
            <w:pPr>
              <w:pStyle w:val="Texto"/>
              <w:spacing w:line="260" w:lineRule="exact"/>
              <w:ind w:firstLine="0"/>
              <w:rPr>
                <w:sz w:val="22"/>
                <w:szCs w:val="22"/>
              </w:rPr>
            </w:pPr>
          </w:p>
        </w:tc>
      </w:tr>
      <w:tr w:rsidR="00094101" w:rsidRPr="00C26123" w:rsidTr="00F30ED8">
        <w:trPr>
          <w:trHeight w:val="20"/>
          <w:jc w:val="center"/>
        </w:trPr>
        <w:tc>
          <w:tcPr>
            <w:tcW w:w="8712" w:type="dxa"/>
            <w:gridSpan w:val="5"/>
            <w:tcBorders>
              <w:top w:val="single" w:sz="6" w:space="0" w:color="000000"/>
              <w:left w:val="single" w:sz="6" w:space="0" w:color="000000"/>
              <w:bottom w:val="single" w:sz="6" w:space="0" w:color="000000"/>
              <w:right w:val="single" w:sz="6" w:space="0" w:color="000000"/>
            </w:tcBorders>
            <w:shd w:val="clear" w:color="auto" w:fill="A6A6A6"/>
          </w:tcPr>
          <w:p w:rsidR="00094101" w:rsidRPr="00C26123" w:rsidRDefault="00094101" w:rsidP="00F30ED8">
            <w:pPr>
              <w:pStyle w:val="Texto"/>
              <w:spacing w:line="260" w:lineRule="exact"/>
              <w:ind w:firstLine="0"/>
              <w:jc w:val="center"/>
              <w:rPr>
                <w:b/>
                <w:sz w:val="22"/>
                <w:szCs w:val="22"/>
              </w:rPr>
            </w:pPr>
            <w:r w:rsidRPr="00C26123">
              <w:rPr>
                <w:b/>
                <w:sz w:val="22"/>
                <w:szCs w:val="22"/>
              </w:rPr>
              <w:t>Área de oficinas o administrativas</w:t>
            </w:r>
          </w:p>
        </w:tc>
      </w:tr>
      <w:tr w:rsidR="00094101" w:rsidRPr="00C26123" w:rsidTr="00AE5460">
        <w:trPr>
          <w:trHeight w:val="20"/>
          <w:jc w:val="center"/>
        </w:trPr>
        <w:tc>
          <w:tcPr>
            <w:tcW w:w="559" w:type="dxa"/>
            <w:tcBorders>
              <w:top w:val="single" w:sz="6" w:space="0" w:color="000000"/>
              <w:left w:val="single" w:sz="6" w:space="0" w:color="000000"/>
              <w:bottom w:val="single" w:sz="6" w:space="0" w:color="000000"/>
              <w:right w:val="single" w:sz="6" w:space="0" w:color="000000"/>
            </w:tcBorders>
            <w:vAlign w:val="center"/>
          </w:tcPr>
          <w:p w:rsidR="00094101" w:rsidRPr="00C26123" w:rsidRDefault="00094101" w:rsidP="00F30ED8">
            <w:pPr>
              <w:pStyle w:val="Texto"/>
              <w:spacing w:line="248" w:lineRule="exact"/>
              <w:ind w:firstLine="0"/>
              <w:jc w:val="center"/>
              <w:rPr>
                <w:b/>
                <w:sz w:val="22"/>
                <w:szCs w:val="22"/>
              </w:rPr>
            </w:pPr>
            <w:r w:rsidRPr="00C26123">
              <w:rPr>
                <w:b/>
                <w:sz w:val="22"/>
                <w:szCs w:val="22"/>
              </w:rPr>
              <w:t>15</w:t>
            </w:r>
          </w:p>
        </w:tc>
        <w:tc>
          <w:tcPr>
            <w:tcW w:w="6433" w:type="dxa"/>
            <w:tcBorders>
              <w:top w:val="single" w:sz="6" w:space="0" w:color="000000"/>
              <w:left w:val="single" w:sz="6" w:space="0" w:color="000000"/>
              <w:bottom w:val="single" w:sz="6" w:space="0" w:color="000000"/>
              <w:right w:val="single" w:sz="6" w:space="0" w:color="000000"/>
            </w:tcBorders>
          </w:tcPr>
          <w:p w:rsidR="00094101" w:rsidRPr="00C26123" w:rsidRDefault="00094101" w:rsidP="00F30ED8">
            <w:pPr>
              <w:pStyle w:val="Texto"/>
              <w:spacing w:line="248" w:lineRule="exact"/>
              <w:ind w:firstLine="0"/>
              <w:rPr>
                <w:sz w:val="22"/>
                <w:szCs w:val="22"/>
              </w:rPr>
            </w:pPr>
            <w:r w:rsidRPr="00C26123">
              <w:rPr>
                <w:sz w:val="22"/>
                <w:szCs w:val="22"/>
              </w:rPr>
              <w:t>En los espacios donde se encuentran concentrados dos o más personas trabajadoras a menos de 1.5 metros, las áreas de trabajo se encuentran delimitadas por barreras físicas protegiendo el frente y laterales de las personas trabajadoras</w:t>
            </w:r>
          </w:p>
        </w:tc>
        <w:tc>
          <w:tcPr>
            <w:tcW w:w="573" w:type="dxa"/>
            <w:tcBorders>
              <w:top w:val="single" w:sz="6" w:space="0" w:color="000000"/>
              <w:left w:val="single" w:sz="6" w:space="0" w:color="000000"/>
              <w:bottom w:val="single" w:sz="6" w:space="0" w:color="000000"/>
              <w:right w:val="single" w:sz="6" w:space="0" w:color="000000"/>
            </w:tcBorders>
          </w:tcPr>
          <w:p w:rsidR="00094101" w:rsidRPr="00C26123" w:rsidRDefault="00094101" w:rsidP="00F30ED8">
            <w:pPr>
              <w:pStyle w:val="Texto"/>
              <w:spacing w:line="248" w:lineRule="exact"/>
              <w:ind w:firstLine="0"/>
              <w:rPr>
                <w:sz w:val="22"/>
                <w:szCs w:val="22"/>
              </w:rPr>
            </w:pPr>
          </w:p>
        </w:tc>
        <w:tc>
          <w:tcPr>
            <w:tcW w:w="573" w:type="dxa"/>
            <w:tcBorders>
              <w:top w:val="single" w:sz="6" w:space="0" w:color="000000"/>
              <w:left w:val="single" w:sz="6" w:space="0" w:color="000000"/>
              <w:bottom w:val="single" w:sz="6" w:space="0" w:color="000000"/>
              <w:right w:val="single" w:sz="6" w:space="0" w:color="000000"/>
            </w:tcBorders>
          </w:tcPr>
          <w:p w:rsidR="00094101" w:rsidRPr="00C26123" w:rsidRDefault="00094101" w:rsidP="00F30ED8">
            <w:pPr>
              <w:pStyle w:val="Texto"/>
              <w:spacing w:line="248" w:lineRule="exact"/>
              <w:ind w:firstLine="0"/>
              <w:rPr>
                <w:sz w:val="22"/>
                <w:szCs w:val="22"/>
              </w:rPr>
            </w:pPr>
          </w:p>
        </w:tc>
        <w:tc>
          <w:tcPr>
            <w:tcW w:w="574" w:type="dxa"/>
            <w:tcBorders>
              <w:top w:val="single" w:sz="6" w:space="0" w:color="000000"/>
              <w:left w:val="single" w:sz="6" w:space="0" w:color="000000"/>
              <w:bottom w:val="single" w:sz="6" w:space="0" w:color="000000"/>
              <w:right w:val="single" w:sz="6" w:space="0" w:color="000000"/>
            </w:tcBorders>
          </w:tcPr>
          <w:p w:rsidR="00094101" w:rsidRPr="00C26123" w:rsidRDefault="00094101" w:rsidP="00F30ED8">
            <w:pPr>
              <w:pStyle w:val="Texto"/>
              <w:spacing w:line="248" w:lineRule="exact"/>
              <w:ind w:firstLine="0"/>
              <w:rPr>
                <w:sz w:val="22"/>
                <w:szCs w:val="22"/>
              </w:rPr>
            </w:pPr>
          </w:p>
        </w:tc>
      </w:tr>
      <w:tr w:rsidR="00094101" w:rsidRPr="00C26123" w:rsidTr="00AE5460">
        <w:trPr>
          <w:trHeight w:val="20"/>
          <w:jc w:val="center"/>
        </w:trPr>
        <w:tc>
          <w:tcPr>
            <w:tcW w:w="559" w:type="dxa"/>
            <w:tcBorders>
              <w:top w:val="single" w:sz="6" w:space="0" w:color="000000"/>
              <w:left w:val="single" w:sz="6" w:space="0" w:color="000000"/>
              <w:bottom w:val="single" w:sz="6" w:space="0" w:color="000000"/>
              <w:right w:val="single" w:sz="6" w:space="0" w:color="000000"/>
            </w:tcBorders>
            <w:vAlign w:val="center"/>
          </w:tcPr>
          <w:p w:rsidR="00094101" w:rsidRPr="00C26123" w:rsidRDefault="00094101" w:rsidP="00F30ED8">
            <w:pPr>
              <w:pStyle w:val="Texto"/>
              <w:spacing w:line="248" w:lineRule="exact"/>
              <w:ind w:firstLine="0"/>
              <w:jc w:val="center"/>
              <w:rPr>
                <w:b/>
                <w:sz w:val="22"/>
                <w:szCs w:val="22"/>
              </w:rPr>
            </w:pPr>
            <w:r w:rsidRPr="00C26123">
              <w:rPr>
                <w:b/>
                <w:sz w:val="22"/>
                <w:szCs w:val="22"/>
              </w:rPr>
              <w:t>16</w:t>
            </w:r>
          </w:p>
        </w:tc>
        <w:tc>
          <w:tcPr>
            <w:tcW w:w="6433" w:type="dxa"/>
            <w:tcBorders>
              <w:top w:val="single" w:sz="6" w:space="0" w:color="000000"/>
              <w:left w:val="single" w:sz="6" w:space="0" w:color="000000"/>
              <w:bottom w:val="single" w:sz="6" w:space="0" w:color="000000"/>
              <w:right w:val="single" w:sz="6" w:space="0" w:color="000000"/>
            </w:tcBorders>
          </w:tcPr>
          <w:p w:rsidR="00094101" w:rsidRPr="00C26123" w:rsidRDefault="00094101" w:rsidP="00F30ED8">
            <w:pPr>
              <w:pStyle w:val="Texto"/>
              <w:spacing w:line="248" w:lineRule="exact"/>
              <w:ind w:firstLine="0"/>
              <w:rPr>
                <w:sz w:val="22"/>
                <w:szCs w:val="22"/>
              </w:rPr>
            </w:pPr>
            <w:r w:rsidRPr="00C26123">
              <w:rPr>
                <w:sz w:val="22"/>
                <w:szCs w:val="22"/>
              </w:rPr>
              <w:t>Cuenta con señalizaciones o marcas en el piso indicando los lugares de trabajo, respetando siempre la distancia mínima entre cada puesto de trabajo de al menos 1.5 metros</w:t>
            </w:r>
          </w:p>
        </w:tc>
        <w:tc>
          <w:tcPr>
            <w:tcW w:w="573" w:type="dxa"/>
            <w:tcBorders>
              <w:top w:val="single" w:sz="6" w:space="0" w:color="000000"/>
              <w:left w:val="single" w:sz="6" w:space="0" w:color="000000"/>
              <w:bottom w:val="single" w:sz="6" w:space="0" w:color="000000"/>
              <w:right w:val="single" w:sz="6" w:space="0" w:color="000000"/>
            </w:tcBorders>
          </w:tcPr>
          <w:p w:rsidR="00094101" w:rsidRPr="00C26123" w:rsidRDefault="00094101" w:rsidP="00F30ED8">
            <w:pPr>
              <w:pStyle w:val="Texto"/>
              <w:spacing w:line="248" w:lineRule="exact"/>
              <w:ind w:firstLine="0"/>
              <w:rPr>
                <w:sz w:val="22"/>
                <w:szCs w:val="22"/>
              </w:rPr>
            </w:pPr>
          </w:p>
        </w:tc>
        <w:tc>
          <w:tcPr>
            <w:tcW w:w="573" w:type="dxa"/>
            <w:tcBorders>
              <w:top w:val="single" w:sz="6" w:space="0" w:color="000000"/>
              <w:left w:val="single" w:sz="6" w:space="0" w:color="000000"/>
              <w:bottom w:val="single" w:sz="6" w:space="0" w:color="000000"/>
              <w:right w:val="single" w:sz="6" w:space="0" w:color="000000"/>
            </w:tcBorders>
          </w:tcPr>
          <w:p w:rsidR="00094101" w:rsidRPr="00C26123" w:rsidRDefault="00094101" w:rsidP="00F30ED8">
            <w:pPr>
              <w:pStyle w:val="Texto"/>
              <w:spacing w:line="248" w:lineRule="exact"/>
              <w:ind w:firstLine="0"/>
              <w:rPr>
                <w:sz w:val="22"/>
                <w:szCs w:val="22"/>
              </w:rPr>
            </w:pPr>
          </w:p>
        </w:tc>
        <w:tc>
          <w:tcPr>
            <w:tcW w:w="574" w:type="dxa"/>
            <w:tcBorders>
              <w:top w:val="single" w:sz="6" w:space="0" w:color="000000"/>
              <w:left w:val="single" w:sz="6" w:space="0" w:color="000000"/>
              <w:bottom w:val="single" w:sz="6" w:space="0" w:color="000000"/>
              <w:right w:val="single" w:sz="6" w:space="0" w:color="000000"/>
            </w:tcBorders>
          </w:tcPr>
          <w:p w:rsidR="00094101" w:rsidRPr="00C26123" w:rsidRDefault="00094101" w:rsidP="00F30ED8">
            <w:pPr>
              <w:pStyle w:val="Texto"/>
              <w:spacing w:line="248" w:lineRule="exact"/>
              <w:ind w:firstLine="0"/>
              <w:rPr>
                <w:sz w:val="22"/>
                <w:szCs w:val="22"/>
              </w:rPr>
            </w:pPr>
          </w:p>
        </w:tc>
      </w:tr>
      <w:tr w:rsidR="00094101" w:rsidRPr="00C26123" w:rsidTr="00AE5460">
        <w:trPr>
          <w:trHeight w:val="20"/>
          <w:jc w:val="center"/>
        </w:trPr>
        <w:tc>
          <w:tcPr>
            <w:tcW w:w="559" w:type="dxa"/>
            <w:tcBorders>
              <w:top w:val="single" w:sz="6" w:space="0" w:color="000000"/>
              <w:left w:val="single" w:sz="6" w:space="0" w:color="000000"/>
              <w:bottom w:val="single" w:sz="6" w:space="0" w:color="000000"/>
              <w:right w:val="single" w:sz="6" w:space="0" w:color="000000"/>
            </w:tcBorders>
            <w:vAlign w:val="center"/>
          </w:tcPr>
          <w:p w:rsidR="00094101" w:rsidRPr="00C26123" w:rsidRDefault="00094101" w:rsidP="00F30ED8">
            <w:pPr>
              <w:pStyle w:val="Texto"/>
              <w:spacing w:line="248" w:lineRule="exact"/>
              <w:ind w:firstLine="0"/>
              <w:jc w:val="center"/>
              <w:rPr>
                <w:b/>
                <w:sz w:val="22"/>
                <w:szCs w:val="22"/>
              </w:rPr>
            </w:pPr>
            <w:r w:rsidRPr="00C26123">
              <w:rPr>
                <w:b/>
                <w:sz w:val="22"/>
                <w:szCs w:val="22"/>
              </w:rPr>
              <w:t>17</w:t>
            </w:r>
          </w:p>
        </w:tc>
        <w:tc>
          <w:tcPr>
            <w:tcW w:w="6433" w:type="dxa"/>
            <w:tcBorders>
              <w:top w:val="single" w:sz="6" w:space="0" w:color="000000"/>
              <w:left w:val="single" w:sz="6" w:space="0" w:color="000000"/>
              <w:bottom w:val="single" w:sz="6" w:space="0" w:color="000000"/>
              <w:right w:val="single" w:sz="6" w:space="0" w:color="000000"/>
            </w:tcBorders>
          </w:tcPr>
          <w:p w:rsidR="00094101" w:rsidRPr="00C26123" w:rsidRDefault="00094101" w:rsidP="00F30ED8">
            <w:pPr>
              <w:pStyle w:val="Texto"/>
              <w:spacing w:line="248" w:lineRule="exact"/>
              <w:ind w:firstLine="0"/>
              <w:rPr>
                <w:sz w:val="22"/>
                <w:szCs w:val="22"/>
              </w:rPr>
            </w:pPr>
            <w:r w:rsidRPr="00C26123">
              <w:rPr>
                <w:sz w:val="22"/>
                <w:szCs w:val="22"/>
              </w:rPr>
              <w:t>En caso de contar con sistemas de extracción en áreas administrativas se deberá vigilar que funcionan adecuadamente y cuentan con cambios de filtros acorde a lo establecido por el proveedor. Si el centro de trabajo no cuenta con estos sistemas, deberá seleccionar No Aplica</w:t>
            </w:r>
          </w:p>
        </w:tc>
        <w:tc>
          <w:tcPr>
            <w:tcW w:w="573" w:type="dxa"/>
            <w:tcBorders>
              <w:top w:val="single" w:sz="6" w:space="0" w:color="000000"/>
              <w:left w:val="single" w:sz="6" w:space="0" w:color="000000"/>
              <w:bottom w:val="single" w:sz="6" w:space="0" w:color="000000"/>
              <w:right w:val="single" w:sz="6" w:space="0" w:color="000000"/>
            </w:tcBorders>
          </w:tcPr>
          <w:p w:rsidR="00094101" w:rsidRPr="00C26123" w:rsidRDefault="00094101" w:rsidP="00F30ED8">
            <w:pPr>
              <w:pStyle w:val="Texto"/>
              <w:spacing w:line="248" w:lineRule="exact"/>
              <w:ind w:firstLine="0"/>
              <w:rPr>
                <w:sz w:val="22"/>
                <w:szCs w:val="22"/>
              </w:rPr>
            </w:pPr>
          </w:p>
        </w:tc>
        <w:tc>
          <w:tcPr>
            <w:tcW w:w="573" w:type="dxa"/>
            <w:tcBorders>
              <w:top w:val="single" w:sz="6" w:space="0" w:color="000000"/>
              <w:left w:val="single" w:sz="6" w:space="0" w:color="000000"/>
              <w:bottom w:val="single" w:sz="6" w:space="0" w:color="000000"/>
              <w:right w:val="single" w:sz="6" w:space="0" w:color="000000"/>
            </w:tcBorders>
          </w:tcPr>
          <w:p w:rsidR="00094101" w:rsidRPr="00C26123" w:rsidRDefault="00094101" w:rsidP="00F30ED8">
            <w:pPr>
              <w:pStyle w:val="Texto"/>
              <w:spacing w:line="248" w:lineRule="exact"/>
              <w:ind w:firstLine="0"/>
              <w:rPr>
                <w:sz w:val="22"/>
                <w:szCs w:val="22"/>
              </w:rPr>
            </w:pPr>
          </w:p>
        </w:tc>
        <w:tc>
          <w:tcPr>
            <w:tcW w:w="574" w:type="dxa"/>
            <w:tcBorders>
              <w:top w:val="single" w:sz="6" w:space="0" w:color="000000"/>
              <w:left w:val="single" w:sz="6" w:space="0" w:color="000000"/>
              <w:bottom w:val="single" w:sz="6" w:space="0" w:color="000000"/>
              <w:right w:val="single" w:sz="6" w:space="0" w:color="000000"/>
            </w:tcBorders>
          </w:tcPr>
          <w:p w:rsidR="00094101" w:rsidRPr="00C26123" w:rsidRDefault="00094101" w:rsidP="00F30ED8">
            <w:pPr>
              <w:pStyle w:val="Texto"/>
              <w:spacing w:line="248" w:lineRule="exact"/>
              <w:ind w:firstLine="0"/>
              <w:rPr>
                <w:sz w:val="22"/>
                <w:szCs w:val="22"/>
              </w:rPr>
            </w:pPr>
          </w:p>
        </w:tc>
      </w:tr>
      <w:tr w:rsidR="00094101" w:rsidRPr="00C26123" w:rsidTr="00AE5460">
        <w:trPr>
          <w:trHeight w:val="20"/>
          <w:jc w:val="center"/>
        </w:trPr>
        <w:tc>
          <w:tcPr>
            <w:tcW w:w="559" w:type="dxa"/>
            <w:tcBorders>
              <w:top w:val="single" w:sz="6" w:space="0" w:color="000000"/>
              <w:left w:val="single" w:sz="6" w:space="0" w:color="000000"/>
              <w:bottom w:val="single" w:sz="6" w:space="0" w:color="000000"/>
              <w:right w:val="single" w:sz="6" w:space="0" w:color="000000"/>
            </w:tcBorders>
            <w:vAlign w:val="center"/>
          </w:tcPr>
          <w:p w:rsidR="00094101" w:rsidRPr="00C26123" w:rsidRDefault="00094101" w:rsidP="00F30ED8">
            <w:pPr>
              <w:pStyle w:val="Texto"/>
              <w:spacing w:line="248" w:lineRule="exact"/>
              <w:ind w:firstLine="0"/>
              <w:jc w:val="center"/>
              <w:rPr>
                <w:b/>
                <w:sz w:val="22"/>
                <w:szCs w:val="22"/>
              </w:rPr>
            </w:pPr>
            <w:r w:rsidRPr="00C26123">
              <w:rPr>
                <w:b/>
                <w:sz w:val="22"/>
                <w:szCs w:val="22"/>
              </w:rPr>
              <w:t>18</w:t>
            </w:r>
          </w:p>
        </w:tc>
        <w:tc>
          <w:tcPr>
            <w:tcW w:w="6433" w:type="dxa"/>
            <w:tcBorders>
              <w:top w:val="single" w:sz="6" w:space="0" w:color="000000"/>
              <w:left w:val="single" w:sz="6" w:space="0" w:color="000000"/>
              <w:bottom w:val="single" w:sz="6" w:space="0" w:color="000000"/>
              <w:right w:val="single" w:sz="6" w:space="0" w:color="000000"/>
            </w:tcBorders>
          </w:tcPr>
          <w:p w:rsidR="00094101" w:rsidRPr="00C26123" w:rsidRDefault="00094101" w:rsidP="00F30ED8">
            <w:pPr>
              <w:pStyle w:val="Texto"/>
              <w:spacing w:line="248" w:lineRule="exact"/>
              <w:ind w:firstLine="0"/>
              <w:rPr>
                <w:sz w:val="22"/>
                <w:szCs w:val="22"/>
              </w:rPr>
            </w:pPr>
            <w:r w:rsidRPr="00C26123">
              <w:rPr>
                <w:sz w:val="22"/>
                <w:szCs w:val="22"/>
              </w:rPr>
              <w:t>Las personas trabajadoras cuentan con dispensadores de alcohol al 60</w:t>
            </w:r>
            <w:r w:rsidR="007E7AEE" w:rsidRPr="00C26123">
              <w:rPr>
                <w:sz w:val="22"/>
                <w:szCs w:val="22"/>
              </w:rPr>
              <w:t xml:space="preserve"> </w:t>
            </w:r>
            <w:r w:rsidRPr="00C26123">
              <w:rPr>
                <w:sz w:val="22"/>
                <w:szCs w:val="22"/>
              </w:rPr>
              <w:t>% o gel desinfectante base alcohol al 60</w:t>
            </w:r>
            <w:r w:rsidR="007E7AEE" w:rsidRPr="00C26123">
              <w:rPr>
                <w:sz w:val="22"/>
                <w:szCs w:val="22"/>
              </w:rPr>
              <w:t xml:space="preserve"> </w:t>
            </w:r>
            <w:r w:rsidRPr="00C26123">
              <w:rPr>
                <w:sz w:val="22"/>
                <w:szCs w:val="22"/>
              </w:rPr>
              <w:t>%</w:t>
            </w:r>
          </w:p>
        </w:tc>
        <w:tc>
          <w:tcPr>
            <w:tcW w:w="573" w:type="dxa"/>
            <w:tcBorders>
              <w:top w:val="single" w:sz="6" w:space="0" w:color="000000"/>
              <w:left w:val="single" w:sz="6" w:space="0" w:color="000000"/>
              <w:bottom w:val="single" w:sz="6" w:space="0" w:color="000000"/>
              <w:right w:val="single" w:sz="6" w:space="0" w:color="000000"/>
            </w:tcBorders>
          </w:tcPr>
          <w:p w:rsidR="00094101" w:rsidRPr="00C26123" w:rsidRDefault="00094101" w:rsidP="00F30ED8">
            <w:pPr>
              <w:pStyle w:val="Texto"/>
              <w:spacing w:line="248" w:lineRule="exact"/>
              <w:ind w:firstLine="0"/>
              <w:rPr>
                <w:sz w:val="22"/>
                <w:szCs w:val="22"/>
              </w:rPr>
            </w:pPr>
          </w:p>
        </w:tc>
        <w:tc>
          <w:tcPr>
            <w:tcW w:w="573" w:type="dxa"/>
            <w:tcBorders>
              <w:top w:val="single" w:sz="6" w:space="0" w:color="000000"/>
              <w:left w:val="single" w:sz="6" w:space="0" w:color="000000"/>
              <w:bottom w:val="single" w:sz="6" w:space="0" w:color="000000"/>
              <w:right w:val="single" w:sz="6" w:space="0" w:color="000000"/>
            </w:tcBorders>
          </w:tcPr>
          <w:p w:rsidR="00094101" w:rsidRPr="00C26123" w:rsidRDefault="00094101" w:rsidP="00F30ED8">
            <w:pPr>
              <w:pStyle w:val="Texto"/>
              <w:spacing w:line="248" w:lineRule="exact"/>
              <w:ind w:firstLine="0"/>
              <w:rPr>
                <w:sz w:val="22"/>
                <w:szCs w:val="22"/>
              </w:rPr>
            </w:pPr>
          </w:p>
        </w:tc>
        <w:tc>
          <w:tcPr>
            <w:tcW w:w="574" w:type="dxa"/>
            <w:tcBorders>
              <w:top w:val="single" w:sz="6" w:space="0" w:color="000000"/>
              <w:left w:val="single" w:sz="6" w:space="0" w:color="000000"/>
              <w:bottom w:val="single" w:sz="6" w:space="0" w:color="000000"/>
              <w:right w:val="single" w:sz="6" w:space="0" w:color="000000"/>
            </w:tcBorders>
          </w:tcPr>
          <w:p w:rsidR="00094101" w:rsidRPr="00C26123" w:rsidRDefault="00094101" w:rsidP="00F30ED8">
            <w:pPr>
              <w:pStyle w:val="Texto"/>
              <w:spacing w:line="248" w:lineRule="exact"/>
              <w:ind w:firstLine="0"/>
              <w:rPr>
                <w:sz w:val="22"/>
                <w:szCs w:val="22"/>
              </w:rPr>
            </w:pPr>
          </w:p>
        </w:tc>
      </w:tr>
      <w:tr w:rsidR="00094101" w:rsidRPr="00C26123" w:rsidTr="00AE5460">
        <w:trPr>
          <w:trHeight w:val="20"/>
          <w:jc w:val="center"/>
        </w:trPr>
        <w:tc>
          <w:tcPr>
            <w:tcW w:w="559" w:type="dxa"/>
            <w:tcBorders>
              <w:top w:val="single" w:sz="6" w:space="0" w:color="000000"/>
              <w:left w:val="single" w:sz="6" w:space="0" w:color="000000"/>
              <w:bottom w:val="single" w:sz="6" w:space="0" w:color="000000"/>
              <w:right w:val="single" w:sz="6" w:space="0" w:color="000000"/>
            </w:tcBorders>
            <w:vAlign w:val="center"/>
          </w:tcPr>
          <w:p w:rsidR="00094101" w:rsidRPr="00C26123" w:rsidRDefault="00094101" w:rsidP="00F30ED8">
            <w:pPr>
              <w:pStyle w:val="Texto"/>
              <w:spacing w:line="248" w:lineRule="exact"/>
              <w:ind w:firstLine="0"/>
              <w:jc w:val="center"/>
              <w:rPr>
                <w:b/>
                <w:sz w:val="22"/>
                <w:szCs w:val="22"/>
              </w:rPr>
            </w:pPr>
            <w:r w:rsidRPr="00C26123">
              <w:rPr>
                <w:b/>
                <w:sz w:val="22"/>
                <w:szCs w:val="22"/>
              </w:rPr>
              <w:t>19</w:t>
            </w:r>
          </w:p>
        </w:tc>
        <w:tc>
          <w:tcPr>
            <w:tcW w:w="6433" w:type="dxa"/>
            <w:tcBorders>
              <w:top w:val="single" w:sz="6" w:space="0" w:color="000000"/>
              <w:left w:val="single" w:sz="6" w:space="0" w:color="000000"/>
              <w:bottom w:val="single" w:sz="6" w:space="0" w:color="000000"/>
              <w:right w:val="single" w:sz="6" w:space="0" w:color="000000"/>
            </w:tcBorders>
          </w:tcPr>
          <w:p w:rsidR="00094101" w:rsidRPr="00C26123" w:rsidRDefault="00094101" w:rsidP="00F30ED8">
            <w:pPr>
              <w:pStyle w:val="Texto"/>
              <w:spacing w:line="248" w:lineRule="exact"/>
              <w:ind w:firstLine="0"/>
              <w:rPr>
                <w:sz w:val="22"/>
                <w:szCs w:val="22"/>
              </w:rPr>
            </w:pPr>
            <w:r w:rsidRPr="00C26123">
              <w:rPr>
                <w:sz w:val="22"/>
                <w:szCs w:val="22"/>
              </w:rPr>
              <w:t>En áreas administrativas se favorece la ventilación natural en los lugares que es posible</w:t>
            </w:r>
          </w:p>
        </w:tc>
        <w:tc>
          <w:tcPr>
            <w:tcW w:w="573" w:type="dxa"/>
            <w:tcBorders>
              <w:top w:val="single" w:sz="6" w:space="0" w:color="000000"/>
              <w:left w:val="single" w:sz="6" w:space="0" w:color="000000"/>
              <w:bottom w:val="single" w:sz="6" w:space="0" w:color="000000"/>
              <w:right w:val="single" w:sz="6" w:space="0" w:color="000000"/>
            </w:tcBorders>
          </w:tcPr>
          <w:p w:rsidR="00094101" w:rsidRPr="00C26123" w:rsidRDefault="00094101" w:rsidP="00F30ED8">
            <w:pPr>
              <w:pStyle w:val="Texto"/>
              <w:spacing w:line="248" w:lineRule="exact"/>
              <w:ind w:firstLine="0"/>
              <w:rPr>
                <w:sz w:val="22"/>
                <w:szCs w:val="22"/>
              </w:rPr>
            </w:pPr>
          </w:p>
        </w:tc>
        <w:tc>
          <w:tcPr>
            <w:tcW w:w="573" w:type="dxa"/>
            <w:tcBorders>
              <w:top w:val="single" w:sz="6" w:space="0" w:color="000000"/>
              <w:left w:val="single" w:sz="6" w:space="0" w:color="000000"/>
              <w:bottom w:val="single" w:sz="6" w:space="0" w:color="000000"/>
              <w:right w:val="single" w:sz="6" w:space="0" w:color="000000"/>
            </w:tcBorders>
          </w:tcPr>
          <w:p w:rsidR="00094101" w:rsidRPr="00C26123" w:rsidRDefault="00094101" w:rsidP="00F30ED8">
            <w:pPr>
              <w:pStyle w:val="Texto"/>
              <w:spacing w:line="248" w:lineRule="exact"/>
              <w:ind w:firstLine="0"/>
              <w:rPr>
                <w:sz w:val="22"/>
                <w:szCs w:val="22"/>
              </w:rPr>
            </w:pPr>
          </w:p>
        </w:tc>
        <w:tc>
          <w:tcPr>
            <w:tcW w:w="574" w:type="dxa"/>
            <w:tcBorders>
              <w:top w:val="single" w:sz="6" w:space="0" w:color="000000"/>
              <w:left w:val="single" w:sz="6" w:space="0" w:color="000000"/>
              <w:bottom w:val="single" w:sz="6" w:space="0" w:color="000000"/>
              <w:right w:val="single" w:sz="6" w:space="0" w:color="000000"/>
            </w:tcBorders>
          </w:tcPr>
          <w:p w:rsidR="00094101" w:rsidRPr="00C26123" w:rsidRDefault="00094101" w:rsidP="00F30ED8">
            <w:pPr>
              <w:pStyle w:val="Texto"/>
              <w:spacing w:line="248" w:lineRule="exact"/>
              <w:ind w:firstLine="0"/>
              <w:rPr>
                <w:sz w:val="22"/>
                <w:szCs w:val="22"/>
              </w:rPr>
            </w:pPr>
          </w:p>
        </w:tc>
      </w:tr>
    </w:tbl>
    <w:p w:rsidR="00094101" w:rsidRPr="00C26123" w:rsidRDefault="00094101">
      <w:pPr>
        <w:rPr>
          <w:sz w:val="22"/>
          <w:szCs w:val="22"/>
        </w:rPr>
      </w:pPr>
    </w:p>
    <w:p w:rsidR="00AE5460" w:rsidRPr="00C26123" w:rsidRDefault="00AE5460">
      <w:pPr>
        <w:rPr>
          <w:sz w:val="22"/>
          <w:szCs w:val="22"/>
        </w:rPr>
      </w:pPr>
    </w:p>
    <w:tbl>
      <w:tblPr>
        <w:tblW w:w="8712" w:type="dxa"/>
        <w:jc w:val="center"/>
        <w:tblLayout w:type="fixed"/>
        <w:tblCellMar>
          <w:left w:w="70" w:type="dxa"/>
          <w:right w:w="70" w:type="dxa"/>
        </w:tblCellMar>
        <w:tblLook w:val="0000" w:firstRow="0" w:lastRow="0" w:firstColumn="0" w:lastColumn="0" w:noHBand="0" w:noVBand="0"/>
      </w:tblPr>
      <w:tblGrid>
        <w:gridCol w:w="559"/>
        <w:gridCol w:w="6433"/>
        <w:gridCol w:w="573"/>
        <w:gridCol w:w="573"/>
        <w:gridCol w:w="574"/>
      </w:tblGrid>
      <w:tr w:rsidR="00AE5460" w:rsidRPr="00C26123" w:rsidTr="00F30ED8">
        <w:trPr>
          <w:trHeight w:val="20"/>
          <w:jc w:val="center"/>
        </w:trPr>
        <w:tc>
          <w:tcPr>
            <w:tcW w:w="8712" w:type="dxa"/>
            <w:gridSpan w:val="5"/>
            <w:tcBorders>
              <w:top w:val="single" w:sz="6" w:space="0" w:color="000000"/>
              <w:left w:val="single" w:sz="6" w:space="0" w:color="000000"/>
              <w:bottom w:val="single" w:sz="6" w:space="0" w:color="000000"/>
              <w:right w:val="single" w:sz="6" w:space="0" w:color="000000"/>
            </w:tcBorders>
            <w:shd w:val="clear" w:color="auto" w:fill="A6A6A6"/>
          </w:tcPr>
          <w:p w:rsidR="00AE5460" w:rsidRPr="00C26123" w:rsidRDefault="00AE5460" w:rsidP="00F30ED8">
            <w:pPr>
              <w:pStyle w:val="Texto"/>
              <w:spacing w:line="248" w:lineRule="exact"/>
              <w:ind w:firstLine="0"/>
              <w:jc w:val="center"/>
              <w:rPr>
                <w:b/>
                <w:sz w:val="22"/>
                <w:szCs w:val="22"/>
              </w:rPr>
            </w:pPr>
            <w:r w:rsidRPr="00C26123">
              <w:rPr>
                <w:b/>
                <w:sz w:val="22"/>
                <w:szCs w:val="22"/>
              </w:rPr>
              <w:t>Proceso productivo</w:t>
            </w:r>
          </w:p>
        </w:tc>
      </w:tr>
      <w:tr w:rsidR="00AE5460" w:rsidRPr="00C26123" w:rsidTr="00AE5460">
        <w:trPr>
          <w:trHeight w:val="20"/>
          <w:jc w:val="center"/>
        </w:trPr>
        <w:tc>
          <w:tcPr>
            <w:tcW w:w="559" w:type="dxa"/>
            <w:tcBorders>
              <w:top w:val="single" w:sz="6" w:space="0" w:color="000000"/>
              <w:left w:val="single" w:sz="6" w:space="0" w:color="000000"/>
              <w:bottom w:val="single" w:sz="6" w:space="0" w:color="000000"/>
              <w:right w:val="single" w:sz="6" w:space="0" w:color="000000"/>
            </w:tcBorders>
            <w:vAlign w:val="center"/>
          </w:tcPr>
          <w:p w:rsidR="00AE5460" w:rsidRPr="00C26123" w:rsidRDefault="00AE5460" w:rsidP="00F30ED8">
            <w:pPr>
              <w:pStyle w:val="Texto"/>
              <w:spacing w:line="248" w:lineRule="exact"/>
              <w:ind w:firstLine="0"/>
              <w:jc w:val="center"/>
              <w:rPr>
                <w:b/>
                <w:sz w:val="22"/>
                <w:szCs w:val="22"/>
              </w:rPr>
            </w:pPr>
            <w:r w:rsidRPr="00C26123">
              <w:rPr>
                <w:b/>
                <w:sz w:val="22"/>
                <w:szCs w:val="22"/>
              </w:rPr>
              <w:t>21</w:t>
            </w:r>
          </w:p>
        </w:tc>
        <w:tc>
          <w:tcPr>
            <w:tcW w:w="6433" w:type="dxa"/>
            <w:tcBorders>
              <w:top w:val="single" w:sz="6" w:space="0" w:color="000000"/>
              <w:left w:val="single" w:sz="6" w:space="0" w:color="000000"/>
              <w:bottom w:val="single" w:sz="6" w:space="0" w:color="000000"/>
              <w:right w:val="single" w:sz="6" w:space="0" w:color="000000"/>
            </w:tcBorders>
          </w:tcPr>
          <w:p w:rsidR="00AE5460" w:rsidRPr="00C26123" w:rsidRDefault="00AE5460" w:rsidP="00F30ED8">
            <w:pPr>
              <w:pStyle w:val="Texto"/>
              <w:spacing w:line="248" w:lineRule="exact"/>
              <w:ind w:firstLine="0"/>
              <w:rPr>
                <w:sz w:val="22"/>
                <w:szCs w:val="22"/>
              </w:rPr>
            </w:pPr>
            <w:r w:rsidRPr="00C26123">
              <w:rPr>
                <w:sz w:val="22"/>
                <w:szCs w:val="22"/>
              </w:rPr>
              <w:t>Si la estación de trabajo lo permite, la persona trabajadora cuenta con dispensadores de alcohol al 60% o gel desinfectante base alcohol al 60% en su lugar de trabajo; en caso contrario, los dispensadores de desinfectantes se ubican en los accesos al área donde se desarrolla el proceso productivo</w:t>
            </w:r>
          </w:p>
        </w:tc>
        <w:tc>
          <w:tcPr>
            <w:tcW w:w="573" w:type="dxa"/>
            <w:tcBorders>
              <w:top w:val="single" w:sz="6" w:space="0" w:color="000000"/>
              <w:left w:val="single" w:sz="6" w:space="0" w:color="000000"/>
              <w:bottom w:val="single" w:sz="6" w:space="0" w:color="000000"/>
              <w:right w:val="single" w:sz="6" w:space="0" w:color="000000"/>
            </w:tcBorders>
          </w:tcPr>
          <w:p w:rsidR="00AE5460" w:rsidRPr="00C26123" w:rsidRDefault="00AE5460" w:rsidP="00F30ED8">
            <w:pPr>
              <w:pStyle w:val="Texto"/>
              <w:spacing w:line="248" w:lineRule="exact"/>
              <w:ind w:firstLine="0"/>
              <w:rPr>
                <w:sz w:val="22"/>
                <w:szCs w:val="22"/>
              </w:rPr>
            </w:pPr>
          </w:p>
        </w:tc>
        <w:tc>
          <w:tcPr>
            <w:tcW w:w="573" w:type="dxa"/>
            <w:tcBorders>
              <w:top w:val="single" w:sz="6" w:space="0" w:color="000000"/>
              <w:left w:val="single" w:sz="6" w:space="0" w:color="000000"/>
              <w:bottom w:val="single" w:sz="6" w:space="0" w:color="000000"/>
              <w:right w:val="single" w:sz="6" w:space="0" w:color="000000"/>
            </w:tcBorders>
          </w:tcPr>
          <w:p w:rsidR="00AE5460" w:rsidRPr="00C26123" w:rsidRDefault="00AE5460" w:rsidP="00F30ED8">
            <w:pPr>
              <w:pStyle w:val="Texto"/>
              <w:spacing w:line="248" w:lineRule="exact"/>
              <w:ind w:firstLine="0"/>
              <w:rPr>
                <w:sz w:val="22"/>
                <w:szCs w:val="22"/>
              </w:rPr>
            </w:pPr>
          </w:p>
        </w:tc>
        <w:tc>
          <w:tcPr>
            <w:tcW w:w="574" w:type="dxa"/>
            <w:tcBorders>
              <w:top w:val="single" w:sz="6" w:space="0" w:color="000000"/>
              <w:left w:val="single" w:sz="6" w:space="0" w:color="000000"/>
              <w:bottom w:val="single" w:sz="6" w:space="0" w:color="000000"/>
              <w:right w:val="single" w:sz="6" w:space="0" w:color="000000"/>
            </w:tcBorders>
          </w:tcPr>
          <w:p w:rsidR="00AE5460" w:rsidRPr="00C26123" w:rsidRDefault="00AE5460" w:rsidP="00F30ED8">
            <w:pPr>
              <w:pStyle w:val="Texto"/>
              <w:spacing w:line="248" w:lineRule="exact"/>
              <w:ind w:firstLine="0"/>
              <w:rPr>
                <w:sz w:val="22"/>
                <w:szCs w:val="22"/>
              </w:rPr>
            </w:pPr>
          </w:p>
        </w:tc>
      </w:tr>
      <w:tr w:rsidR="00AE5460" w:rsidRPr="00C26123" w:rsidTr="00AE5460">
        <w:trPr>
          <w:trHeight w:val="20"/>
          <w:jc w:val="center"/>
        </w:trPr>
        <w:tc>
          <w:tcPr>
            <w:tcW w:w="559" w:type="dxa"/>
            <w:tcBorders>
              <w:top w:val="single" w:sz="6" w:space="0" w:color="000000"/>
              <w:left w:val="single" w:sz="6" w:space="0" w:color="000000"/>
              <w:bottom w:val="single" w:sz="6" w:space="0" w:color="000000"/>
              <w:right w:val="single" w:sz="6" w:space="0" w:color="000000"/>
            </w:tcBorders>
            <w:vAlign w:val="center"/>
          </w:tcPr>
          <w:p w:rsidR="00AE5460" w:rsidRPr="00C26123" w:rsidRDefault="00AE5460" w:rsidP="00F30ED8">
            <w:pPr>
              <w:pStyle w:val="Texto"/>
              <w:spacing w:line="248" w:lineRule="exact"/>
              <w:ind w:firstLine="0"/>
              <w:jc w:val="center"/>
              <w:rPr>
                <w:b/>
                <w:sz w:val="22"/>
                <w:szCs w:val="22"/>
              </w:rPr>
            </w:pPr>
            <w:r w:rsidRPr="00C26123">
              <w:rPr>
                <w:b/>
                <w:sz w:val="22"/>
                <w:szCs w:val="22"/>
              </w:rPr>
              <w:lastRenderedPageBreak/>
              <w:t>22</w:t>
            </w:r>
          </w:p>
        </w:tc>
        <w:tc>
          <w:tcPr>
            <w:tcW w:w="6433" w:type="dxa"/>
            <w:tcBorders>
              <w:top w:val="single" w:sz="6" w:space="0" w:color="000000"/>
              <w:left w:val="single" w:sz="6" w:space="0" w:color="000000"/>
              <w:bottom w:val="single" w:sz="6" w:space="0" w:color="000000"/>
              <w:right w:val="single" w:sz="6" w:space="0" w:color="000000"/>
            </w:tcBorders>
          </w:tcPr>
          <w:p w:rsidR="00AE5460" w:rsidRPr="00C26123" w:rsidRDefault="00AE5460" w:rsidP="00F30ED8">
            <w:pPr>
              <w:pStyle w:val="Texto"/>
              <w:spacing w:line="248" w:lineRule="exact"/>
              <w:ind w:firstLine="0"/>
              <w:rPr>
                <w:sz w:val="22"/>
                <w:szCs w:val="22"/>
              </w:rPr>
            </w:pPr>
            <w:r w:rsidRPr="00C26123">
              <w:rPr>
                <w:sz w:val="22"/>
                <w:szCs w:val="22"/>
              </w:rPr>
              <w:t>En caso de contar con sistemas de extracción en áreas de proceso productivo, éstos funcionan adecuadamente y cuentan con cambios de filtros acorde a lo establecido por el proveedor. Si el centro de trabajo no cuenta con estos sistemas, deberá seleccionar No Aplica</w:t>
            </w:r>
          </w:p>
        </w:tc>
        <w:tc>
          <w:tcPr>
            <w:tcW w:w="573" w:type="dxa"/>
            <w:tcBorders>
              <w:top w:val="single" w:sz="6" w:space="0" w:color="000000"/>
              <w:left w:val="single" w:sz="6" w:space="0" w:color="000000"/>
              <w:bottom w:val="single" w:sz="6" w:space="0" w:color="000000"/>
              <w:right w:val="single" w:sz="6" w:space="0" w:color="000000"/>
            </w:tcBorders>
          </w:tcPr>
          <w:p w:rsidR="00AE5460" w:rsidRPr="00C26123" w:rsidRDefault="00AE5460" w:rsidP="00F30ED8">
            <w:pPr>
              <w:pStyle w:val="Texto"/>
              <w:spacing w:line="248" w:lineRule="exact"/>
              <w:ind w:firstLine="0"/>
              <w:rPr>
                <w:sz w:val="22"/>
                <w:szCs w:val="22"/>
              </w:rPr>
            </w:pPr>
          </w:p>
        </w:tc>
        <w:tc>
          <w:tcPr>
            <w:tcW w:w="573" w:type="dxa"/>
            <w:tcBorders>
              <w:top w:val="single" w:sz="6" w:space="0" w:color="000000"/>
              <w:left w:val="single" w:sz="6" w:space="0" w:color="000000"/>
              <w:bottom w:val="single" w:sz="6" w:space="0" w:color="000000"/>
              <w:right w:val="single" w:sz="6" w:space="0" w:color="000000"/>
            </w:tcBorders>
          </w:tcPr>
          <w:p w:rsidR="00AE5460" w:rsidRPr="00C26123" w:rsidRDefault="00AE5460" w:rsidP="00F30ED8">
            <w:pPr>
              <w:pStyle w:val="Texto"/>
              <w:spacing w:line="248" w:lineRule="exact"/>
              <w:ind w:firstLine="0"/>
              <w:rPr>
                <w:sz w:val="22"/>
                <w:szCs w:val="22"/>
              </w:rPr>
            </w:pPr>
          </w:p>
        </w:tc>
        <w:tc>
          <w:tcPr>
            <w:tcW w:w="574" w:type="dxa"/>
            <w:tcBorders>
              <w:top w:val="single" w:sz="6" w:space="0" w:color="000000"/>
              <w:left w:val="single" w:sz="6" w:space="0" w:color="000000"/>
              <w:bottom w:val="single" w:sz="6" w:space="0" w:color="000000"/>
              <w:right w:val="single" w:sz="6" w:space="0" w:color="000000"/>
            </w:tcBorders>
          </w:tcPr>
          <w:p w:rsidR="00AE5460" w:rsidRPr="00C26123" w:rsidRDefault="00AE5460" w:rsidP="00F30ED8">
            <w:pPr>
              <w:pStyle w:val="Texto"/>
              <w:spacing w:line="248" w:lineRule="exact"/>
              <w:ind w:firstLine="0"/>
              <w:rPr>
                <w:sz w:val="22"/>
                <w:szCs w:val="22"/>
              </w:rPr>
            </w:pPr>
          </w:p>
        </w:tc>
      </w:tr>
      <w:tr w:rsidR="00AE5460" w:rsidRPr="00C26123" w:rsidTr="00AE5460">
        <w:trPr>
          <w:trHeight w:val="20"/>
          <w:jc w:val="center"/>
        </w:trPr>
        <w:tc>
          <w:tcPr>
            <w:tcW w:w="559" w:type="dxa"/>
            <w:tcBorders>
              <w:top w:val="single" w:sz="6" w:space="0" w:color="000000"/>
              <w:left w:val="single" w:sz="6" w:space="0" w:color="000000"/>
              <w:bottom w:val="single" w:sz="6" w:space="0" w:color="000000"/>
              <w:right w:val="single" w:sz="6" w:space="0" w:color="000000"/>
            </w:tcBorders>
            <w:vAlign w:val="center"/>
          </w:tcPr>
          <w:p w:rsidR="00AE5460" w:rsidRPr="00C26123" w:rsidRDefault="00AE5460" w:rsidP="00F30ED8">
            <w:pPr>
              <w:pStyle w:val="Texto"/>
              <w:spacing w:line="260" w:lineRule="exact"/>
              <w:ind w:firstLine="0"/>
              <w:jc w:val="center"/>
              <w:rPr>
                <w:b/>
                <w:sz w:val="22"/>
                <w:szCs w:val="22"/>
              </w:rPr>
            </w:pPr>
            <w:r w:rsidRPr="00C26123">
              <w:rPr>
                <w:b/>
                <w:sz w:val="22"/>
                <w:szCs w:val="22"/>
              </w:rPr>
              <w:t>23</w:t>
            </w:r>
          </w:p>
        </w:tc>
        <w:tc>
          <w:tcPr>
            <w:tcW w:w="6433" w:type="dxa"/>
            <w:tcBorders>
              <w:top w:val="single" w:sz="6" w:space="0" w:color="000000"/>
              <w:left w:val="single" w:sz="6" w:space="0" w:color="000000"/>
              <w:bottom w:val="single" w:sz="6" w:space="0" w:color="000000"/>
              <w:right w:val="single" w:sz="6" w:space="0" w:color="000000"/>
            </w:tcBorders>
          </w:tcPr>
          <w:p w:rsidR="00AE5460" w:rsidRPr="00C26123" w:rsidRDefault="00AE5460" w:rsidP="00F30ED8">
            <w:pPr>
              <w:pStyle w:val="Texto"/>
              <w:spacing w:line="260" w:lineRule="exact"/>
              <w:ind w:firstLine="0"/>
              <w:rPr>
                <w:sz w:val="22"/>
                <w:szCs w:val="22"/>
              </w:rPr>
            </w:pPr>
            <w:r w:rsidRPr="00C26123">
              <w:rPr>
                <w:sz w:val="22"/>
                <w:szCs w:val="22"/>
              </w:rPr>
              <w:t>En áreas de proceso productivo se favorece la ventilación natural en los lugares que es posible</w:t>
            </w:r>
          </w:p>
        </w:tc>
        <w:tc>
          <w:tcPr>
            <w:tcW w:w="573" w:type="dxa"/>
            <w:tcBorders>
              <w:top w:val="single" w:sz="6" w:space="0" w:color="000000"/>
              <w:left w:val="single" w:sz="6" w:space="0" w:color="000000"/>
              <w:bottom w:val="single" w:sz="6" w:space="0" w:color="000000"/>
              <w:right w:val="single" w:sz="6" w:space="0" w:color="000000"/>
            </w:tcBorders>
          </w:tcPr>
          <w:p w:rsidR="00AE5460" w:rsidRPr="00C26123" w:rsidRDefault="00AE5460" w:rsidP="00F30ED8">
            <w:pPr>
              <w:pStyle w:val="Texto"/>
              <w:spacing w:line="260" w:lineRule="exact"/>
              <w:ind w:firstLine="0"/>
              <w:rPr>
                <w:sz w:val="22"/>
                <w:szCs w:val="22"/>
              </w:rPr>
            </w:pPr>
          </w:p>
        </w:tc>
        <w:tc>
          <w:tcPr>
            <w:tcW w:w="573" w:type="dxa"/>
            <w:tcBorders>
              <w:top w:val="single" w:sz="6" w:space="0" w:color="000000"/>
              <w:left w:val="single" w:sz="6" w:space="0" w:color="000000"/>
              <w:bottom w:val="single" w:sz="6" w:space="0" w:color="000000"/>
              <w:right w:val="single" w:sz="6" w:space="0" w:color="000000"/>
            </w:tcBorders>
          </w:tcPr>
          <w:p w:rsidR="00AE5460" w:rsidRPr="00C26123" w:rsidRDefault="00AE5460" w:rsidP="00F30ED8">
            <w:pPr>
              <w:pStyle w:val="Texto"/>
              <w:spacing w:line="260" w:lineRule="exact"/>
              <w:ind w:firstLine="0"/>
              <w:rPr>
                <w:sz w:val="22"/>
                <w:szCs w:val="22"/>
              </w:rPr>
            </w:pPr>
          </w:p>
        </w:tc>
        <w:tc>
          <w:tcPr>
            <w:tcW w:w="574" w:type="dxa"/>
            <w:tcBorders>
              <w:top w:val="single" w:sz="6" w:space="0" w:color="000000"/>
              <w:left w:val="single" w:sz="6" w:space="0" w:color="000000"/>
              <w:bottom w:val="single" w:sz="6" w:space="0" w:color="000000"/>
              <w:right w:val="single" w:sz="6" w:space="0" w:color="000000"/>
            </w:tcBorders>
          </w:tcPr>
          <w:p w:rsidR="00AE5460" w:rsidRPr="00C26123" w:rsidRDefault="00AE5460" w:rsidP="00F30ED8">
            <w:pPr>
              <w:pStyle w:val="Texto"/>
              <w:spacing w:line="260" w:lineRule="exact"/>
              <w:ind w:firstLine="0"/>
              <w:rPr>
                <w:sz w:val="22"/>
                <w:szCs w:val="22"/>
              </w:rPr>
            </w:pPr>
          </w:p>
        </w:tc>
      </w:tr>
      <w:tr w:rsidR="00AE5460" w:rsidRPr="00C26123" w:rsidTr="00F30ED8">
        <w:trPr>
          <w:trHeight w:val="20"/>
          <w:jc w:val="center"/>
        </w:trPr>
        <w:tc>
          <w:tcPr>
            <w:tcW w:w="8712" w:type="dxa"/>
            <w:gridSpan w:val="5"/>
            <w:tcBorders>
              <w:top w:val="single" w:sz="6" w:space="0" w:color="000000"/>
              <w:left w:val="single" w:sz="6" w:space="0" w:color="000000"/>
              <w:bottom w:val="single" w:sz="6" w:space="0" w:color="000000"/>
              <w:right w:val="single" w:sz="6" w:space="0" w:color="000000"/>
            </w:tcBorders>
            <w:shd w:val="clear" w:color="auto" w:fill="A6A6A6"/>
          </w:tcPr>
          <w:p w:rsidR="00AE5460" w:rsidRPr="00C26123" w:rsidRDefault="00AE5460" w:rsidP="00F30ED8">
            <w:pPr>
              <w:pStyle w:val="Texto"/>
              <w:spacing w:line="260" w:lineRule="exact"/>
              <w:ind w:firstLine="0"/>
              <w:jc w:val="center"/>
              <w:rPr>
                <w:b/>
                <w:sz w:val="22"/>
                <w:szCs w:val="22"/>
              </w:rPr>
            </w:pPr>
            <w:r w:rsidRPr="00C26123">
              <w:rPr>
                <w:b/>
                <w:sz w:val="22"/>
                <w:szCs w:val="22"/>
              </w:rPr>
              <w:t>Sanitarios</w:t>
            </w:r>
          </w:p>
        </w:tc>
      </w:tr>
      <w:tr w:rsidR="00AE5460" w:rsidRPr="00C26123" w:rsidTr="00AE5460">
        <w:trPr>
          <w:trHeight w:val="20"/>
          <w:jc w:val="center"/>
        </w:trPr>
        <w:tc>
          <w:tcPr>
            <w:tcW w:w="559" w:type="dxa"/>
            <w:tcBorders>
              <w:top w:val="single" w:sz="6" w:space="0" w:color="000000"/>
              <w:left w:val="single" w:sz="6" w:space="0" w:color="000000"/>
              <w:bottom w:val="single" w:sz="6" w:space="0" w:color="000000"/>
              <w:right w:val="single" w:sz="6" w:space="0" w:color="000000"/>
            </w:tcBorders>
            <w:vAlign w:val="center"/>
          </w:tcPr>
          <w:p w:rsidR="00AE5460" w:rsidRPr="00C26123" w:rsidRDefault="00AE5460" w:rsidP="00F30ED8">
            <w:pPr>
              <w:pStyle w:val="Texto"/>
              <w:spacing w:line="260" w:lineRule="exact"/>
              <w:ind w:firstLine="0"/>
              <w:jc w:val="center"/>
              <w:rPr>
                <w:b/>
                <w:sz w:val="22"/>
                <w:szCs w:val="22"/>
              </w:rPr>
            </w:pPr>
            <w:r w:rsidRPr="00C26123">
              <w:rPr>
                <w:b/>
                <w:sz w:val="22"/>
                <w:szCs w:val="22"/>
              </w:rPr>
              <w:t>24</w:t>
            </w:r>
          </w:p>
        </w:tc>
        <w:tc>
          <w:tcPr>
            <w:tcW w:w="6433" w:type="dxa"/>
            <w:tcBorders>
              <w:top w:val="single" w:sz="6" w:space="0" w:color="000000"/>
              <w:left w:val="single" w:sz="6" w:space="0" w:color="000000"/>
              <w:bottom w:val="single" w:sz="6" w:space="0" w:color="000000"/>
              <w:right w:val="single" w:sz="6" w:space="0" w:color="000000"/>
            </w:tcBorders>
          </w:tcPr>
          <w:p w:rsidR="00AE5460" w:rsidRPr="00C26123" w:rsidRDefault="00AE5460" w:rsidP="00F30ED8">
            <w:pPr>
              <w:pStyle w:val="Texto"/>
              <w:spacing w:line="260" w:lineRule="exact"/>
              <w:ind w:firstLine="0"/>
              <w:rPr>
                <w:sz w:val="22"/>
                <w:szCs w:val="22"/>
              </w:rPr>
            </w:pPr>
            <w:r w:rsidRPr="00C26123">
              <w:rPr>
                <w:sz w:val="22"/>
                <w:szCs w:val="22"/>
              </w:rPr>
              <w:t>Los sanitarios cuentan con lavabos en condiciones adecuadas de operación (son funcionales y cuentan con agua y jabón).</w:t>
            </w:r>
          </w:p>
        </w:tc>
        <w:tc>
          <w:tcPr>
            <w:tcW w:w="573" w:type="dxa"/>
            <w:tcBorders>
              <w:top w:val="single" w:sz="6" w:space="0" w:color="000000"/>
              <w:left w:val="single" w:sz="6" w:space="0" w:color="000000"/>
              <w:bottom w:val="single" w:sz="6" w:space="0" w:color="000000"/>
              <w:right w:val="single" w:sz="6" w:space="0" w:color="000000"/>
            </w:tcBorders>
          </w:tcPr>
          <w:p w:rsidR="00AE5460" w:rsidRPr="00C26123" w:rsidRDefault="00AE5460" w:rsidP="00F30ED8">
            <w:pPr>
              <w:pStyle w:val="Texto"/>
              <w:spacing w:line="260" w:lineRule="exact"/>
              <w:ind w:firstLine="0"/>
              <w:rPr>
                <w:sz w:val="22"/>
                <w:szCs w:val="22"/>
              </w:rPr>
            </w:pPr>
          </w:p>
        </w:tc>
        <w:tc>
          <w:tcPr>
            <w:tcW w:w="573" w:type="dxa"/>
            <w:tcBorders>
              <w:top w:val="single" w:sz="6" w:space="0" w:color="000000"/>
              <w:left w:val="single" w:sz="6" w:space="0" w:color="000000"/>
              <w:bottom w:val="single" w:sz="6" w:space="0" w:color="000000"/>
              <w:right w:val="single" w:sz="6" w:space="0" w:color="000000"/>
            </w:tcBorders>
          </w:tcPr>
          <w:p w:rsidR="00AE5460" w:rsidRPr="00C26123" w:rsidRDefault="00AE5460" w:rsidP="00F30ED8">
            <w:pPr>
              <w:pStyle w:val="Texto"/>
              <w:spacing w:line="260" w:lineRule="exact"/>
              <w:ind w:firstLine="0"/>
              <w:rPr>
                <w:sz w:val="22"/>
                <w:szCs w:val="22"/>
              </w:rPr>
            </w:pPr>
          </w:p>
        </w:tc>
        <w:tc>
          <w:tcPr>
            <w:tcW w:w="574" w:type="dxa"/>
            <w:tcBorders>
              <w:top w:val="single" w:sz="6" w:space="0" w:color="000000"/>
              <w:left w:val="single" w:sz="6" w:space="0" w:color="000000"/>
              <w:bottom w:val="single" w:sz="6" w:space="0" w:color="000000"/>
              <w:right w:val="single" w:sz="6" w:space="0" w:color="000000"/>
            </w:tcBorders>
          </w:tcPr>
          <w:p w:rsidR="00AE5460" w:rsidRPr="00C26123" w:rsidRDefault="00AE5460" w:rsidP="00F30ED8">
            <w:pPr>
              <w:pStyle w:val="Texto"/>
              <w:spacing w:line="260" w:lineRule="exact"/>
              <w:ind w:firstLine="0"/>
              <w:rPr>
                <w:sz w:val="22"/>
                <w:szCs w:val="22"/>
              </w:rPr>
            </w:pPr>
          </w:p>
        </w:tc>
      </w:tr>
      <w:tr w:rsidR="00AE5460" w:rsidRPr="00C26123" w:rsidTr="00AE5460">
        <w:trPr>
          <w:trHeight w:val="20"/>
          <w:jc w:val="center"/>
        </w:trPr>
        <w:tc>
          <w:tcPr>
            <w:tcW w:w="559" w:type="dxa"/>
            <w:tcBorders>
              <w:top w:val="single" w:sz="6" w:space="0" w:color="000000"/>
              <w:left w:val="single" w:sz="6" w:space="0" w:color="000000"/>
              <w:bottom w:val="single" w:sz="6" w:space="0" w:color="000000"/>
              <w:right w:val="single" w:sz="6" w:space="0" w:color="000000"/>
            </w:tcBorders>
            <w:vAlign w:val="center"/>
          </w:tcPr>
          <w:p w:rsidR="00AE5460" w:rsidRPr="00C26123" w:rsidRDefault="00AE5460" w:rsidP="00F30ED8">
            <w:pPr>
              <w:pStyle w:val="Texto"/>
              <w:spacing w:line="260" w:lineRule="exact"/>
              <w:ind w:firstLine="0"/>
              <w:jc w:val="center"/>
              <w:rPr>
                <w:b/>
                <w:sz w:val="22"/>
                <w:szCs w:val="22"/>
              </w:rPr>
            </w:pPr>
            <w:r w:rsidRPr="00C26123">
              <w:rPr>
                <w:b/>
                <w:sz w:val="22"/>
                <w:szCs w:val="22"/>
              </w:rPr>
              <w:t>25</w:t>
            </w:r>
          </w:p>
        </w:tc>
        <w:tc>
          <w:tcPr>
            <w:tcW w:w="6433" w:type="dxa"/>
            <w:tcBorders>
              <w:top w:val="single" w:sz="6" w:space="0" w:color="000000"/>
              <w:left w:val="single" w:sz="6" w:space="0" w:color="000000"/>
              <w:bottom w:val="single" w:sz="6" w:space="0" w:color="000000"/>
              <w:right w:val="single" w:sz="6" w:space="0" w:color="000000"/>
            </w:tcBorders>
          </w:tcPr>
          <w:p w:rsidR="00AE5460" w:rsidRPr="00C26123" w:rsidRDefault="00AE5460" w:rsidP="00F30ED8">
            <w:pPr>
              <w:pStyle w:val="Texto"/>
              <w:spacing w:line="260" w:lineRule="exact"/>
              <w:ind w:firstLine="0"/>
              <w:rPr>
                <w:sz w:val="22"/>
                <w:szCs w:val="22"/>
              </w:rPr>
            </w:pPr>
            <w:r w:rsidRPr="00C26123">
              <w:rPr>
                <w:sz w:val="22"/>
                <w:szCs w:val="22"/>
              </w:rPr>
              <w:t>Se cuenta con dispensadores de toallas de papel desechables.</w:t>
            </w:r>
          </w:p>
        </w:tc>
        <w:tc>
          <w:tcPr>
            <w:tcW w:w="573" w:type="dxa"/>
            <w:tcBorders>
              <w:top w:val="single" w:sz="6" w:space="0" w:color="000000"/>
              <w:left w:val="single" w:sz="6" w:space="0" w:color="000000"/>
              <w:bottom w:val="single" w:sz="6" w:space="0" w:color="000000"/>
              <w:right w:val="single" w:sz="6" w:space="0" w:color="000000"/>
            </w:tcBorders>
          </w:tcPr>
          <w:p w:rsidR="00AE5460" w:rsidRPr="00C26123" w:rsidRDefault="00AE5460" w:rsidP="00F30ED8">
            <w:pPr>
              <w:pStyle w:val="Texto"/>
              <w:spacing w:line="260" w:lineRule="exact"/>
              <w:ind w:firstLine="0"/>
              <w:rPr>
                <w:sz w:val="22"/>
                <w:szCs w:val="22"/>
              </w:rPr>
            </w:pPr>
          </w:p>
        </w:tc>
        <w:tc>
          <w:tcPr>
            <w:tcW w:w="573" w:type="dxa"/>
            <w:tcBorders>
              <w:top w:val="single" w:sz="6" w:space="0" w:color="000000"/>
              <w:left w:val="single" w:sz="6" w:space="0" w:color="000000"/>
              <w:bottom w:val="single" w:sz="6" w:space="0" w:color="000000"/>
              <w:right w:val="single" w:sz="6" w:space="0" w:color="000000"/>
            </w:tcBorders>
          </w:tcPr>
          <w:p w:rsidR="00AE5460" w:rsidRPr="00C26123" w:rsidRDefault="00AE5460" w:rsidP="00F30ED8">
            <w:pPr>
              <w:pStyle w:val="Texto"/>
              <w:spacing w:line="260" w:lineRule="exact"/>
              <w:ind w:firstLine="0"/>
              <w:rPr>
                <w:sz w:val="22"/>
                <w:szCs w:val="22"/>
              </w:rPr>
            </w:pPr>
          </w:p>
        </w:tc>
        <w:tc>
          <w:tcPr>
            <w:tcW w:w="574" w:type="dxa"/>
            <w:tcBorders>
              <w:top w:val="single" w:sz="6" w:space="0" w:color="000000"/>
              <w:left w:val="single" w:sz="6" w:space="0" w:color="000000"/>
              <w:bottom w:val="single" w:sz="6" w:space="0" w:color="000000"/>
              <w:right w:val="single" w:sz="6" w:space="0" w:color="000000"/>
            </w:tcBorders>
          </w:tcPr>
          <w:p w:rsidR="00AE5460" w:rsidRPr="00C26123" w:rsidRDefault="00AE5460" w:rsidP="00F30ED8">
            <w:pPr>
              <w:pStyle w:val="Texto"/>
              <w:spacing w:line="260" w:lineRule="exact"/>
              <w:ind w:firstLine="0"/>
              <w:rPr>
                <w:sz w:val="22"/>
                <w:szCs w:val="22"/>
              </w:rPr>
            </w:pPr>
          </w:p>
        </w:tc>
      </w:tr>
      <w:tr w:rsidR="00AE5460" w:rsidRPr="00C26123" w:rsidTr="00AE5460">
        <w:trPr>
          <w:trHeight w:val="20"/>
          <w:jc w:val="center"/>
        </w:trPr>
        <w:tc>
          <w:tcPr>
            <w:tcW w:w="559" w:type="dxa"/>
            <w:tcBorders>
              <w:top w:val="single" w:sz="6" w:space="0" w:color="000000"/>
              <w:left w:val="single" w:sz="6" w:space="0" w:color="000000"/>
              <w:bottom w:val="single" w:sz="6" w:space="0" w:color="000000"/>
              <w:right w:val="single" w:sz="6" w:space="0" w:color="000000"/>
            </w:tcBorders>
            <w:vAlign w:val="center"/>
          </w:tcPr>
          <w:p w:rsidR="00AE5460" w:rsidRPr="00C26123" w:rsidRDefault="00AE5460" w:rsidP="00F30ED8">
            <w:pPr>
              <w:pStyle w:val="Texto"/>
              <w:spacing w:line="260" w:lineRule="exact"/>
              <w:ind w:firstLine="0"/>
              <w:jc w:val="center"/>
              <w:rPr>
                <w:b/>
                <w:sz w:val="22"/>
                <w:szCs w:val="22"/>
              </w:rPr>
            </w:pPr>
            <w:r w:rsidRPr="00C26123">
              <w:rPr>
                <w:b/>
                <w:sz w:val="22"/>
                <w:szCs w:val="22"/>
              </w:rPr>
              <w:t>26</w:t>
            </w:r>
          </w:p>
        </w:tc>
        <w:tc>
          <w:tcPr>
            <w:tcW w:w="6433" w:type="dxa"/>
            <w:tcBorders>
              <w:top w:val="single" w:sz="6" w:space="0" w:color="000000"/>
              <w:left w:val="single" w:sz="6" w:space="0" w:color="000000"/>
              <w:bottom w:val="single" w:sz="6" w:space="0" w:color="000000"/>
              <w:right w:val="single" w:sz="6" w:space="0" w:color="000000"/>
            </w:tcBorders>
          </w:tcPr>
          <w:p w:rsidR="00AE5460" w:rsidRPr="00C26123" w:rsidRDefault="00AE5460" w:rsidP="00F30ED8">
            <w:pPr>
              <w:pStyle w:val="Texto"/>
              <w:spacing w:line="260" w:lineRule="exact"/>
              <w:ind w:firstLine="0"/>
              <w:rPr>
                <w:sz w:val="22"/>
                <w:szCs w:val="22"/>
              </w:rPr>
            </w:pPr>
            <w:r w:rsidRPr="00C26123">
              <w:rPr>
                <w:sz w:val="22"/>
                <w:szCs w:val="22"/>
              </w:rPr>
              <w:t>En los sanitarios se favorece la ventilación natural.</w:t>
            </w:r>
          </w:p>
        </w:tc>
        <w:tc>
          <w:tcPr>
            <w:tcW w:w="573" w:type="dxa"/>
            <w:tcBorders>
              <w:top w:val="single" w:sz="6" w:space="0" w:color="000000"/>
              <w:left w:val="single" w:sz="6" w:space="0" w:color="000000"/>
              <w:bottom w:val="single" w:sz="6" w:space="0" w:color="000000"/>
              <w:right w:val="single" w:sz="6" w:space="0" w:color="000000"/>
            </w:tcBorders>
          </w:tcPr>
          <w:p w:rsidR="00AE5460" w:rsidRPr="00C26123" w:rsidRDefault="00AE5460" w:rsidP="00F30ED8">
            <w:pPr>
              <w:pStyle w:val="Texto"/>
              <w:spacing w:line="260" w:lineRule="exact"/>
              <w:ind w:firstLine="0"/>
              <w:rPr>
                <w:sz w:val="22"/>
                <w:szCs w:val="22"/>
              </w:rPr>
            </w:pPr>
          </w:p>
        </w:tc>
        <w:tc>
          <w:tcPr>
            <w:tcW w:w="573" w:type="dxa"/>
            <w:tcBorders>
              <w:top w:val="single" w:sz="6" w:space="0" w:color="000000"/>
              <w:left w:val="single" w:sz="6" w:space="0" w:color="000000"/>
              <w:bottom w:val="single" w:sz="6" w:space="0" w:color="000000"/>
              <w:right w:val="single" w:sz="6" w:space="0" w:color="000000"/>
            </w:tcBorders>
          </w:tcPr>
          <w:p w:rsidR="00AE5460" w:rsidRPr="00C26123" w:rsidRDefault="00AE5460" w:rsidP="00F30ED8">
            <w:pPr>
              <w:pStyle w:val="Texto"/>
              <w:spacing w:line="260" w:lineRule="exact"/>
              <w:ind w:firstLine="0"/>
              <w:rPr>
                <w:sz w:val="22"/>
                <w:szCs w:val="22"/>
              </w:rPr>
            </w:pPr>
          </w:p>
        </w:tc>
        <w:tc>
          <w:tcPr>
            <w:tcW w:w="574" w:type="dxa"/>
            <w:tcBorders>
              <w:top w:val="single" w:sz="6" w:space="0" w:color="000000"/>
              <w:left w:val="single" w:sz="6" w:space="0" w:color="000000"/>
              <w:bottom w:val="single" w:sz="6" w:space="0" w:color="000000"/>
              <w:right w:val="single" w:sz="6" w:space="0" w:color="000000"/>
            </w:tcBorders>
          </w:tcPr>
          <w:p w:rsidR="00AE5460" w:rsidRPr="00C26123" w:rsidRDefault="00AE5460" w:rsidP="00F30ED8">
            <w:pPr>
              <w:pStyle w:val="Texto"/>
              <w:spacing w:line="260" w:lineRule="exact"/>
              <w:ind w:firstLine="0"/>
              <w:rPr>
                <w:sz w:val="22"/>
                <w:szCs w:val="22"/>
              </w:rPr>
            </w:pPr>
          </w:p>
        </w:tc>
      </w:tr>
    </w:tbl>
    <w:p w:rsidR="00AE5460" w:rsidRPr="00C26123" w:rsidRDefault="00AE5460">
      <w:pPr>
        <w:rPr>
          <w:sz w:val="22"/>
          <w:szCs w:val="22"/>
        </w:rPr>
      </w:pPr>
    </w:p>
    <w:p w:rsidR="007E7AEE" w:rsidRPr="00C26123" w:rsidRDefault="007E7AEE">
      <w:pPr>
        <w:rPr>
          <w:sz w:val="22"/>
          <w:szCs w:val="22"/>
        </w:rPr>
      </w:pPr>
    </w:p>
    <w:p w:rsidR="007E7AEE" w:rsidRPr="00C26123" w:rsidRDefault="007E7AEE">
      <w:pPr>
        <w:rPr>
          <w:sz w:val="22"/>
          <w:szCs w:val="22"/>
        </w:rPr>
      </w:pPr>
    </w:p>
    <w:p w:rsidR="007E7AEE" w:rsidRPr="00C26123" w:rsidRDefault="007E7AEE" w:rsidP="007E7AEE">
      <w:pPr>
        <w:pStyle w:val="Texto"/>
        <w:ind w:firstLine="0"/>
        <w:jc w:val="center"/>
        <w:rPr>
          <w:b/>
          <w:sz w:val="22"/>
          <w:szCs w:val="22"/>
        </w:rPr>
      </w:pPr>
      <w:r w:rsidRPr="00C26123">
        <w:rPr>
          <w:b/>
          <w:sz w:val="22"/>
          <w:szCs w:val="22"/>
        </w:rPr>
        <w:t>Tabla 14. Medidas administrativas u organizaciones</w:t>
      </w:r>
    </w:p>
    <w:tbl>
      <w:tblPr>
        <w:tblW w:w="8712" w:type="dxa"/>
        <w:jc w:val="center"/>
        <w:tblLayout w:type="fixed"/>
        <w:tblCellMar>
          <w:left w:w="70" w:type="dxa"/>
          <w:right w:w="70" w:type="dxa"/>
        </w:tblCellMar>
        <w:tblLook w:val="0000" w:firstRow="0" w:lastRow="0" w:firstColumn="0" w:lastColumn="0" w:noHBand="0" w:noVBand="0"/>
      </w:tblPr>
      <w:tblGrid>
        <w:gridCol w:w="559"/>
        <w:gridCol w:w="6433"/>
        <w:gridCol w:w="573"/>
        <w:gridCol w:w="573"/>
        <w:gridCol w:w="574"/>
      </w:tblGrid>
      <w:tr w:rsidR="007E7AEE" w:rsidRPr="00C26123" w:rsidTr="007E7AEE">
        <w:trPr>
          <w:trHeight w:val="20"/>
          <w:jc w:val="center"/>
        </w:trPr>
        <w:tc>
          <w:tcPr>
            <w:tcW w:w="559" w:type="dxa"/>
            <w:tcBorders>
              <w:top w:val="single" w:sz="6" w:space="0" w:color="000000"/>
              <w:left w:val="single" w:sz="6" w:space="0" w:color="000000"/>
              <w:bottom w:val="single" w:sz="6" w:space="0" w:color="000000"/>
              <w:right w:val="single" w:sz="6" w:space="0" w:color="000000"/>
            </w:tcBorders>
            <w:shd w:val="clear" w:color="auto" w:fill="C0C0C0"/>
            <w:noWrap/>
          </w:tcPr>
          <w:p w:rsidR="007E7AEE" w:rsidRPr="00C26123" w:rsidRDefault="007E7AEE" w:rsidP="00F30ED8">
            <w:pPr>
              <w:pStyle w:val="Texto"/>
              <w:spacing w:line="260" w:lineRule="exact"/>
              <w:ind w:firstLine="0"/>
              <w:jc w:val="center"/>
              <w:rPr>
                <w:b/>
                <w:sz w:val="22"/>
                <w:szCs w:val="22"/>
              </w:rPr>
            </w:pPr>
            <w:r w:rsidRPr="00C26123">
              <w:rPr>
                <w:b/>
                <w:sz w:val="22"/>
                <w:szCs w:val="22"/>
              </w:rPr>
              <w:t>Id</w:t>
            </w:r>
          </w:p>
        </w:tc>
        <w:tc>
          <w:tcPr>
            <w:tcW w:w="6433" w:type="dxa"/>
            <w:tcBorders>
              <w:top w:val="single" w:sz="6" w:space="0" w:color="000000"/>
              <w:left w:val="single" w:sz="6" w:space="0" w:color="000000"/>
              <w:bottom w:val="single" w:sz="6" w:space="0" w:color="000000"/>
              <w:right w:val="single" w:sz="6" w:space="0" w:color="000000"/>
            </w:tcBorders>
            <w:shd w:val="clear" w:color="auto" w:fill="C0C0C0"/>
          </w:tcPr>
          <w:p w:rsidR="007E7AEE" w:rsidRPr="00C26123" w:rsidRDefault="007E7AEE" w:rsidP="00F30ED8">
            <w:pPr>
              <w:pStyle w:val="Texto"/>
              <w:spacing w:line="260" w:lineRule="exact"/>
              <w:ind w:firstLine="0"/>
              <w:jc w:val="center"/>
              <w:rPr>
                <w:b/>
                <w:sz w:val="22"/>
                <w:szCs w:val="22"/>
              </w:rPr>
            </w:pPr>
            <w:r w:rsidRPr="00C26123">
              <w:rPr>
                <w:b/>
                <w:sz w:val="22"/>
                <w:szCs w:val="22"/>
              </w:rPr>
              <w:t>Medida</w:t>
            </w:r>
          </w:p>
        </w:tc>
        <w:tc>
          <w:tcPr>
            <w:tcW w:w="573" w:type="dxa"/>
            <w:tcBorders>
              <w:top w:val="single" w:sz="6" w:space="0" w:color="000000"/>
              <w:left w:val="single" w:sz="6" w:space="0" w:color="000000"/>
              <w:bottom w:val="single" w:sz="6" w:space="0" w:color="000000"/>
              <w:right w:val="single" w:sz="6" w:space="0" w:color="000000"/>
            </w:tcBorders>
            <w:shd w:val="clear" w:color="auto" w:fill="C0C0C0"/>
          </w:tcPr>
          <w:p w:rsidR="007E7AEE" w:rsidRPr="00C26123" w:rsidRDefault="007E7AEE" w:rsidP="00F30ED8">
            <w:pPr>
              <w:pStyle w:val="Texto"/>
              <w:spacing w:line="260" w:lineRule="exact"/>
              <w:ind w:firstLine="0"/>
              <w:jc w:val="center"/>
              <w:rPr>
                <w:b/>
                <w:sz w:val="22"/>
                <w:szCs w:val="22"/>
              </w:rPr>
            </w:pPr>
            <w:r w:rsidRPr="00C26123">
              <w:rPr>
                <w:b/>
                <w:sz w:val="22"/>
                <w:szCs w:val="22"/>
              </w:rPr>
              <w:t>Sí</w:t>
            </w:r>
          </w:p>
        </w:tc>
        <w:tc>
          <w:tcPr>
            <w:tcW w:w="573" w:type="dxa"/>
            <w:tcBorders>
              <w:top w:val="single" w:sz="6" w:space="0" w:color="000000"/>
              <w:left w:val="single" w:sz="6" w:space="0" w:color="000000"/>
              <w:bottom w:val="single" w:sz="6" w:space="0" w:color="000000"/>
              <w:right w:val="single" w:sz="6" w:space="0" w:color="000000"/>
            </w:tcBorders>
            <w:shd w:val="clear" w:color="auto" w:fill="C0C0C0"/>
          </w:tcPr>
          <w:p w:rsidR="007E7AEE" w:rsidRPr="00C26123" w:rsidRDefault="007E7AEE" w:rsidP="00F30ED8">
            <w:pPr>
              <w:pStyle w:val="Texto"/>
              <w:spacing w:line="260" w:lineRule="exact"/>
              <w:ind w:firstLine="0"/>
              <w:jc w:val="center"/>
              <w:rPr>
                <w:b/>
                <w:sz w:val="22"/>
                <w:szCs w:val="22"/>
              </w:rPr>
            </w:pPr>
            <w:r w:rsidRPr="00C26123">
              <w:rPr>
                <w:b/>
                <w:sz w:val="22"/>
                <w:szCs w:val="22"/>
              </w:rPr>
              <w:t>No</w:t>
            </w:r>
          </w:p>
        </w:tc>
        <w:tc>
          <w:tcPr>
            <w:tcW w:w="574" w:type="dxa"/>
            <w:tcBorders>
              <w:top w:val="single" w:sz="6" w:space="0" w:color="000000"/>
              <w:left w:val="single" w:sz="6" w:space="0" w:color="000000"/>
              <w:bottom w:val="single" w:sz="6" w:space="0" w:color="000000"/>
              <w:right w:val="single" w:sz="6" w:space="0" w:color="000000"/>
            </w:tcBorders>
            <w:shd w:val="clear" w:color="auto" w:fill="C0C0C0"/>
          </w:tcPr>
          <w:p w:rsidR="007E7AEE" w:rsidRPr="00C26123" w:rsidRDefault="007E7AEE" w:rsidP="00F30ED8">
            <w:pPr>
              <w:pStyle w:val="Texto"/>
              <w:spacing w:line="260" w:lineRule="exact"/>
              <w:ind w:firstLine="0"/>
              <w:jc w:val="center"/>
              <w:rPr>
                <w:b/>
                <w:sz w:val="22"/>
                <w:szCs w:val="22"/>
              </w:rPr>
            </w:pPr>
            <w:r w:rsidRPr="00C26123">
              <w:rPr>
                <w:b/>
                <w:sz w:val="22"/>
                <w:szCs w:val="22"/>
              </w:rPr>
              <w:t>NA</w:t>
            </w:r>
          </w:p>
        </w:tc>
      </w:tr>
      <w:tr w:rsidR="007E7AEE" w:rsidRPr="00C26123" w:rsidTr="00F30ED8">
        <w:trPr>
          <w:trHeight w:val="20"/>
          <w:jc w:val="center"/>
        </w:trPr>
        <w:tc>
          <w:tcPr>
            <w:tcW w:w="8712" w:type="dxa"/>
            <w:gridSpan w:val="5"/>
            <w:tcBorders>
              <w:top w:val="single" w:sz="6" w:space="0" w:color="000000"/>
              <w:left w:val="single" w:sz="6" w:space="0" w:color="000000"/>
              <w:bottom w:val="single" w:sz="6" w:space="0" w:color="000000"/>
              <w:right w:val="single" w:sz="6" w:space="0" w:color="000000"/>
            </w:tcBorders>
            <w:shd w:val="clear" w:color="auto" w:fill="A6A6A6"/>
          </w:tcPr>
          <w:p w:rsidR="007E7AEE" w:rsidRPr="00C26123" w:rsidRDefault="007E7AEE" w:rsidP="00F30ED8">
            <w:pPr>
              <w:pStyle w:val="Texto"/>
              <w:spacing w:line="260" w:lineRule="exact"/>
              <w:ind w:firstLine="0"/>
              <w:jc w:val="center"/>
              <w:rPr>
                <w:b/>
                <w:sz w:val="22"/>
                <w:szCs w:val="22"/>
              </w:rPr>
            </w:pPr>
            <w:r w:rsidRPr="00C26123">
              <w:rPr>
                <w:b/>
                <w:sz w:val="22"/>
                <w:szCs w:val="22"/>
              </w:rPr>
              <w:t>Todas las áreas de trabajo</w:t>
            </w:r>
          </w:p>
        </w:tc>
      </w:tr>
      <w:tr w:rsidR="007E7AEE" w:rsidRPr="00C26123" w:rsidTr="007E7AEE">
        <w:trPr>
          <w:trHeight w:val="20"/>
          <w:jc w:val="center"/>
        </w:trPr>
        <w:tc>
          <w:tcPr>
            <w:tcW w:w="559" w:type="dxa"/>
            <w:tcBorders>
              <w:top w:val="single" w:sz="6" w:space="0" w:color="000000"/>
              <w:left w:val="single" w:sz="6" w:space="0" w:color="000000"/>
              <w:bottom w:val="single" w:sz="6" w:space="0" w:color="000000"/>
              <w:right w:val="single" w:sz="6" w:space="0" w:color="000000"/>
            </w:tcBorders>
            <w:vAlign w:val="center"/>
          </w:tcPr>
          <w:p w:rsidR="007E7AEE" w:rsidRPr="00C26123" w:rsidRDefault="007E7AEE" w:rsidP="00F30ED8">
            <w:pPr>
              <w:pStyle w:val="Texto"/>
              <w:spacing w:line="260" w:lineRule="exact"/>
              <w:ind w:firstLine="0"/>
              <w:jc w:val="center"/>
              <w:rPr>
                <w:sz w:val="22"/>
                <w:szCs w:val="22"/>
              </w:rPr>
            </w:pPr>
            <w:r w:rsidRPr="00C26123">
              <w:rPr>
                <w:b/>
                <w:sz w:val="22"/>
                <w:szCs w:val="22"/>
              </w:rPr>
              <w:t>29</w:t>
            </w:r>
          </w:p>
        </w:tc>
        <w:tc>
          <w:tcPr>
            <w:tcW w:w="6433" w:type="dxa"/>
            <w:tcBorders>
              <w:top w:val="single" w:sz="6" w:space="0" w:color="000000"/>
              <w:left w:val="single" w:sz="6" w:space="0" w:color="000000"/>
              <w:bottom w:val="single" w:sz="6" w:space="0" w:color="000000"/>
              <w:right w:val="single" w:sz="6" w:space="0" w:color="000000"/>
            </w:tcBorders>
          </w:tcPr>
          <w:p w:rsidR="007E7AEE" w:rsidRPr="00C26123" w:rsidRDefault="007E7AEE" w:rsidP="00F30ED8">
            <w:pPr>
              <w:pStyle w:val="Texto"/>
              <w:spacing w:line="260" w:lineRule="exact"/>
              <w:ind w:firstLine="0"/>
              <w:rPr>
                <w:sz w:val="22"/>
                <w:szCs w:val="22"/>
              </w:rPr>
            </w:pPr>
            <w:r w:rsidRPr="00C26123">
              <w:rPr>
                <w:sz w:val="22"/>
                <w:szCs w:val="22"/>
              </w:rPr>
              <w:t>Se facilita el teletrabajo a las personas que, por sus condiciones de salud, edad avanzada, embarazo o lactancia lo ameriten</w:t>
            </w:r>
          </w:p>
        </w:tc>
        <w:tc>
          <w:tcPr>
            <w:tcW w:w="573" w:type="dxa"/>
            <w:tcBorders>
              <w:top w:val="single" w:sz="6" w:space="0" w:color="000000"/>
              <w:left w:val="single" w:sz="6" w:space="0" w:color="000000"/>
              <w:bottom w:val="single" w:sz="6" w:space="0" w:color="000000"/>
              <w:right w:val="single" w:sz="6" w:space="0" w:color="000000"/>
            </w:tcBorders>
          </w:tcPr>
          <w:p w:rsidR="007E7AEE" w:rsidRPr="00C26123" w:rsidRDefault="007E7AEE" w:rsidP="00F30ED8">
            <w:pPr>
              <w:pStyle w:val="Texto"/>
              <w:spacing w:line="260" w:lineRule="exact"/>
              <w:ind w:firstLine="0"/>
              <w:rPr>
                <w:sz w:val="22"/>
                <w:szCs w:val="22"/>
              </w:rPr>
            </w:pPr>
          </w:p>
        </w:tc>
        <w:tc>
          <w:tcPr>
            <w:tcW w:w="573" w:type="dxa"/>
            <w:tcBorders>
              <w:top w:val="single" w:sz="6" w:space="0" w:color="000000"/>
              <w:left w:val="single" w:sz="6" w:space="0" w:color="000000"/>
              <w:bottom w:val="single" w:sz="6" w:space="0" w:color="000000"/>
              <w:right w:val="single" w:sz="6" w:space="0" w:color="000000"/>
            </w:tcBorders>
          </w:tcPr>
          <w:p w:rsidR="007E7AEE" w:rsidRPr="00C26123" w:rsidRDefault="007E7AEE" w:rsidP="00F30ED8">
            <w:pPr>
              <w:pStyle w:val="Texto"/>
              <w:spacing w:line="260" w:lineRule="exact"/>
              <w:ind w:firstLine="0"/>
              <w:rPr>
                <w:sz w:val="22"/>
                <w:szCs w:val="22"/>
              </w:rPr>
            </w:pPr>
          </w:p>
        </w:tc>
        <w:tc>
          <w:tcPr>
            <w:tcW w:w="574" w:type="dxa"/>
            <w:tcBorders>
              <w:top w:val="single" w:sz="6" w:space="0" w:color="000000"/>
              <w:left w:val="single" w:sz="6" w:space="0" w:color="000000"/>
              <w:bottom w:val="single" w:sz="6" w:space="0" w:color="000000"/>
              <w:right w:val="single" w:sz="6" w:space="0" w:color="000000"/>
            </w:tcBorders>
          </w:tcPr>
          <w:p w:rsidR="007E7AEE" w:rsidRPr="00C26123" w:rsidRDefault="007E7AEE" w:rsidP="00F30ED8">
            <w:pPr>
              <w:pStyle w:val="Texto"/>
              <w:spacing w:line="260" w:lineRule="exact"/>
              <w:ind w:firstLine="0"/>
              <w:rPr>
                <w:sz w:val="22"/>
                <w:szCs w:val="22"/>
              </w:rPr>
            </w:pPr>
          </w:p>
        </w:tc>
      </w:tr>
      <w:tr w:rsidR="007E7AEE" w:rsidRPr="00C26123" w:rsidTr="007E7AEE">
        <w:trPr>
          <w:trHeight w:val="20"/>
          <w:jc w:val="center"/>
        </w:trPr>
        <w:tc>
          <w:tcPr>
            <w:tcW w:w="559" w:type="dxa"/>
            <w:tcBorders>
              <w:top w:val="single" w:sz="6" w:space="0" w:color="000000"/>
              <w:left w:val="single" w:sz="6" w:space="0" w:color="000000"/>
              <w:bottom w:val="single" w:sz="6" w:space="0" w:color="000000"/>
              <w:right w:val="single" w:sz="6" w:space="0" w:color="000000"/>
            </w:tcBorders>
            <w:vAlign w:val="center"/>
          </w:tcPr>
          <w:p w:rsidR="007E7AEE" w:rsidRPr="00C26123" w:rsidRDefault="007E7AEE" w:rsidP="00F30ED8">
            <w:pPr>
              <w:pStyle w:val="Texto"/>
              <w:spacing w:line="240" w:lineRule="exact"/>
              <w:ind w:firstLine="0"/>
              <w:jc w:val="center"/>
              <w:rPr>
                <w:sz w:val="22"/>
                <w:szCs w:val="22"/>
              </w:rPr>
            </w:pPr>
            <w:r w:rsidRPr="00C26123">
              <w:rPr>
                <w:b/>
                <w:sz w:val="22"/>
                <w:szCs w:val="22"/>
              </w:rPr>
              <w:t>30</w:t>
            </w:r>
          </w:p>
        </w:tc>
        <w:tc>
          <w:tcPr>
            <w:tcW w:w="6433" w:type="dxa"/>
            <w:tcBorders>
              <w:top w:val="single" w:sz="6" w:space="0" w:color="000000"/>
              <w:left w:val="single" w:sz="6" w:space="0" w:color="000000"/>
              <w:bottom w:val="single" w:sz="6" w:space="0" w:color="000000"/>
              <w:right w:val="single" w:sz="6" w:space="0" w:color="000000"/>
            </w:tcBorders>
          </w:tcPr>
          <w:p w:rsidR="007E7AEE" w:rsidRPr="00C26123" w:rsidRDefault="007E7AEE" w:rsidP="00F30ED8">
            <w:pPr>
              <w:pStyle w:val="Texto"/>
              <w:spacing w:line="240" w:lineRule="exact"/>
              <w:ind w:firstLine="0"/>
              <w:rPr>
                <w:sz w:val="22"/>
                <w:szCs w:val="22"/>
              </w:rPr>
            </w:pPr>
            <w:r w:rsidRPr="00C26123">
              <w:rPr>
                <w:sz w:val="22"/>
                <w:szCs w:val="22"/>
              </w:rPr>
              <w:t>Si el teletrabajo no es posible, se cuenta con horarios escalonados de ingreso, modificación de turnos, horarios flexibles u otra acción que evite concentraciones de personas trabajadoras en las instalaciones en determinados horarios y espacios de trabajo</w:t>
            </w:r>
          </w:p>
        </w:tc>
        <w:tc>
          <w:tcPr>
            <w:tcW w:w="573" w:type="dxa"/>
            <w:tcBorders>
              <w:top w:val="single" w:sz="6" w:space="0" w:color="000000"/>
              <w:left w:val="single" w:sz="6" w:space="0" w:color="000000"/>
              <w:bottom w:val="single" w:sz="6" w:space="0" w:color="000000"/>
              <w:right w:val="single" w:sz="6" w:space="0" w:color="000000"/>
            </w:tcBorders>
          </w:tcPr>
          <w:p w:rsidR="007E7AEE" w:rsidRPr="00C26123" w:rsidRDefault="007E7AEE" w:rsidP="00F30ED8">
            <w:pPr>
              <w:pStyle w:val="Texto"/>
              <w:spacing w:line="240" w:lineRule="exact"/>
              <w:ind w:firstLine="0"/>
              <w:rPr>
                <w:sz w:val="22"/>
                <w:szCs w:val="22"/>
              </w:rPr>
            </w:pPr>
          </w:p>
        </w:tc>
        <w:tc>
          <w:tcPr>
            <w:tcW w:w="573" w:type="dxa"/>
            <w:tcBorders>
              <w:top w:val="single" w:sz="6" w:space="0" w:color="000000"/>
              <w:left w:val="single" w:sz="6" w:space="0" w:color="000000"/>
              <w:bottom w:val="single" w:sz="6" w:space="0" w:color="000000"/>
              <w:right w:val="single" w:sz="6" w:space="0" w:color="000000"/>
            </w:tcBorders>
          </w:tcPr>
          <w:p w:rsidR="007E7AEE" w:rsidRPr="00C26123" w:rsidRDefault="007E7AEE" w:rsidP="00F30ED8">
            <w:pPr>
              <w:pStyle w:val="Texto"/>
              <w:spacing w:line="240" w:lineRule="exact"/>
              <w:ind w:firstLine="0"/>
              <w:rPr>
                <w:sz w:val="22"/>
                <w:szCs w:val="22"/>
              </w:rPr>
            </w:pPr>
          </w:p>
        </w:tc>
        <w:tc>
          <w:tcPr>
            <w:tcW w:w="574" w:type="dxa"/>
            <w:tcBorders>
              <w:top w:val="single" w:sz="6" w:space="0" w:color="000000"/>
              <w:left w:val="single" w:sz="6" w:space="0" w:color="000000"/>
              <w:bottom w:val="single" w:sz="6" w:space="0" w:color="000000"/>
              <w:right w:val="single" w:sz="6" w:space="0" w:color="000000"/>
            </w:tcBorders>
          </w:tcPr>
          <w:p w:rsidR="007E7AEE" w:rsidRPr="00C26123" w:rsidRDefault="007E7AEE" w:rsidP="00F30ED8">
            <w:pPr>
              <w:pStyle w:val="Texto"/>
              <w:spacing w:line="240" w:lineRule="exact"/>
              <w:ind w:firstLine="0"/>
              <w:rPr>
                <w:sz w:val="22"/>
                <w:szCs w:val="22"/>
              </w:rPr>
            </w:pPr>
          </w:p>
        </w:tc>
      </w:tr>
      <w:tr w:rsidR="007E7AEE" w:rsidRPr="00C26123" w:rsidTr="007E7AEE">
        <w:trPr>
          <w:trHeight w:val="20"/>
          <w:jc w:val="center"/>
        </w:trPr>
        <w:tc>
          <w:tcPr>
            <w:tcW w:w="559" w:type="dxa"/>
            <w:tcBorders>
              <w:top w:val="single" w:sz="6" w:space="0" w:color="000000"/>
              <w:left w:val="single" w:sz="6" w:space="0" w:color="000000"/>
              <w:bottom w:val="single" w:sz="6" w:space="0" w:color="000000"/>
              <w:right w:val="single" w:sz="6" w:space="0" w:color="000000"/>
            </w:tcBorders>
            <w:vAlign w:val="center"/>
          </w:tcPr>
          <w:p w:rsidR="007E7AEE" w:rsidRPr="00C26123" w:rsidRDefault="007E7AEE" w:rsidP="00F30ED8">
            <w:pPr>
              <w:pStyle w:val="Texto"/>
              <w:spacing w:line="240" w:lineRule="exact"/>
              <w:ind w:firstLine="0"/>
              <w:jc w:val="center"/>
              <w:rPr>
                <w:b/>
                <w:sz w:val="22"/>
                <w:szCs w:val="22"/>
              </w:rPr>
            </w:pPr>
            <w:r w:rsidRPr="00C26123">
              <w:rPr>
                <w:b/>
                <w:sz w:val="22"/>
                <w:szCs w:val="22"/>
              </w:rPr>
              <w:t>31</w:t>
            </w:r>
          </w:p>
        </w:tc>
        <w:tc>
          <w:tcPr>
            <w:tcW w:w="6433" w:type="dxa"/>
            <w:tcBorders>
              <w:top w:val="single" w:sz="6" w:space="0" w:color="000000"/>
              <w:left w:val="single" w:sz="6" w:space="0" w:color="000000"/>
              <w:bottom w:val="single" w:sz="6" w:space="0" w:color="000000"/>
              <w:right w:val="single" w:sz="6" w:space="0" w:color="000000"/>
            </w:tcBorders>
          </w:tcPr>
          <w:p w:rsidR="007E7AEE" w:rsidRPr="00C26123" w:rsidRDefault="007E7AEE" w:rsidP="00F30ED8">
            <w:pPr>
              <w:pStyle w:val="Texto"/>
              <w:spacing w:line="240" w:lineRule="exact"/>
              <w:ind w:firstLine="0"/>
              <w:rPr>
                <w:sz w:val="22"/>
                <w:szCs w:val="22"/>
              </w:rPr>
            </w:pPr>
            <w:r w:rsidRPr="00C26123">
              <w:rPr>
                <w:sz w:val="22"/>
                <w:szCs w:val="22"/>
              </w:rPr>
              <w:t>Las reuniones de trabajo se realizan preferentemente por teléfono o videoconferencia, en caso contrario, se cuida la sana distancia, higiene respiratoria, limpieza y desinfección del lugar, mesas, sillas y objetos de uso común, antes y después de cada reunión</w:t>
            </w:r>
          </w:p>
        </w:tc>
        <w:tc>
          <w:tcPr>
            <w:tcW w:w="573" w:type="dxa"/>
            <w:tcBorders>
              <w:top w:val="single" w:sz="6" w:space="0" w:color="000000"/>
              <w:left w:val="single" w:sz="6" w:space="0" w:color="000000"/>
              <w:bottom w:val="single" w:sz="6" w:space="0" w:color="000000"/>
              <w:right w:val="single" w:sz="6" w:space="0" w:color="000000"/>
            </w:tcBorders>
          </w:tcPr>
          <w:p w:rsidR="007E7AEE" w:rsidRPr="00C26123" w:rsidRDefault="007E7AEE" w:rsidP="00F30ED8">
            <w:pPr>
              <w:pStyle w:val="Texto"/>
              <w:spacing w:line="240" w:lineRule="exact"/>
              <w:ind w:firstLine="0"/>
              <w:rPr>
                <w:sz w:val="22"/>
                <w:szCs w:val="22"/>
              </w:rPr>
            </w:pPr>
          </w:p>
        </w:tc>
        <w:tc>
          <w:tcPr>
            <w:tcW w:w="573" w:type="dxa"/>
            <w:tcBorders>
              <w:top w:val="single" w:sz="6" w:space="0" w:color="000000"/>
              <w:left w:val="single" w:sz="6" w:space="0" w:color="000000"/>
              <w:bottom w:val="single" w:sz="6" w:space="0" w:color="000000"/>
              <w:right w:val="single" w:sz="6" w:space="0" w:color="000000"/>
            </w:tcBorders>
          </w:tcPr>
          <w:p w:rsidR="007E7AEE" w:rsidRPr="00C26123" w:rsidRDefault="007E7AEE" w:rsidP="00F30ED8">
            <w:pPr>
              <w:pStyle w:val="Texto"/>
              <w:spacing w:line="240" w:lineRule="exact"/>
              <w:ind w:firstLine="0"/>
              <w:rPr>
                <w:sz w:val="22"/>
                <w:szCs w:val="22"/>
              </w:rPr>
            </w:pPr>
          </w:p>
        </w:tc>
        <w:tc>
          <w:tcPr>
            <w:tcW w:w="574" w:type="dxa"/>
            <w:tcBorders>
              <w:top w:val="single" w:sz="6" w:space="0" w:color="000000"/>
              <w:left w:val="single" w:sz="6" w:space="0" w:color="000000"/>
              <w:bottom w:val="single" w:sz="6" w:space="0" w:color="000000"/>
              <w:right w:val="single" w:sz="6" w:space="0" w:color="000000"/>
            </w:tcBorders>
          </w:tcPr>
          <w:p w:rsidR="007E7AEE" w:rsidRPr="00C26123" w:rsidRDefault="007E7AEE" w:rsidP="00F30ED8">
            <w:pPr>
              <w:pStyle w:val="Texto"/>
              <w:spacing w:line="240" w:lineRule="exact"/>
              <w:ind w:firstLine="0"/>
              <w:rPr>
                <w:sz w:val="22"/>
                <w:szCs w:val="22"/>
              </w:rPr>
            </w:pPr>
          </w:p>
        </w:tc>
      </w:tr>
      <w:tr w:rsidR="007E7AEE" w:rsidRPr="00C26123" w:rsidTr="007E7AEE">
        <w:trPr>
          <w:trHeight w:val="20"/>
          <w:jc w:val="center"/>
        </w:trPr>
        <w:tc>
          <w:tcPr>
            <w:tcW w:w="559" w:type="dxa"/>
            <w:tcBorders>
              <w:top w:val="single" w:sz="6" w:space="0" w:color="000000"/>
              <w:left w:val="single" w:sz="6" w:space="0" w:color="000000"/>
              <w:bottom w:val="single" w:sz="6" w:space="0" w:color="000000"/>
              <w:right w:val="single" w:sz="6" w:space="0" w:color="000000"/>
            </w:tcBorders>
            <w:vAlign w:val="center"/>
          </w:tcPr>
          <w:p w:rsidR="007E7AEE" w:rsidRPr="00C26123" w:rsidRDefault="007E7AEE" w:rsidP="00F30ED8">
            <w:pPr>
              <w:pStyle w:val="Texto"/>
              <w:spacing w:line="240" w:lineRule="exact"/>
              <w:ind w:firstLine="0"/>
              <w:jc w:val="center"/>
              <w:rPr>
                <w:b/>
                <w:sz w:val="22"/>
                <w:szCs w:val="22"/>
              </w:rPr>
            </w:pPr>
            <w:r w:rsidRPr="00C26123">
              <w:rPr>
                <w:b/>
                <w:sz w:val="22"/>
                <w:szCs w:val="22"/>
              </w:rPr>
              <w:t>32</w:t>
            </w:r>
          </w:p>
        </w:tc>
        <w:tc>
          <w:tcPr>
            <w:tcW w:w="6433" w:type="dxa"/>
            <w:tcBorders>
              <w:top w:val="single" w:sz="6" w:space="0" w:color="000000"/>
              <w:left w:val="single" w:sz="6" w:space="0" w:color="000000"/>
              <w:bottom w:val="single" w:sz="6" w:space="0" w:color="000000"/>
              <w:right w:val="single" w:sz="6" w:space="0" w:color="000000"/>
            </w:tcBorders>
          </w:tcPr>
          <w:p w:rsidR="007E7AEE" w:rsidRPr="00C26123" w:rsidRDefault="007E7AEE" w:rsidP="00F30ED8">
            <w:pPr>
              <w:pStyle w:val="Texto"/>
              <w:spacing w:line="240" w:lineRule="exact"/>
              <w:ind w:firstLine="0"/>
              <w:rPr>
                <w:sz w:val="22"/>
                <w:szCs w:val="22"/>
              </w:rPr>
            </w:pPr>
            <w:r w:rsidRPr="00C26123">
              <w:rPr>
                <w:sz w:val="22"/>
                <w:szCs w:val="22"/>
              </w:rPr>
              <w:t xml:space="preserve">Para el caso de cafeterías o comedores, el personal de caja, cocina y meseros, cuentan con cabello recogido y </w:t>
            </w:r>
            <w:proofErr w:type="spellStart"/>
            <w:r w:rsidRPr="00C26123">
              <w:rPr>
                <w:sz w:val="22"/>
                <w:szCs w:val="22"/>
              </w:rPr>
              <w:t>cubrebocas</w:t>
            </w:r>
            <w:proofErr w:type="spellEnd"/>
            <w:r w:rsidRPr="00C26123">
              <w:rPr>
                <w:sz w:val="22"/>
                <w:szCs w:val="22"/>
              </w:rPr>
              <w:t>. Si el centro de trabajo no cuenta con cafeterías o comedores, deberá seleccionar No Aplica</w:t>
            </w:r>
          </w:p>
        </w:tc>
        <w:tc>
          <w:tcPr>
            <w:tcW w:w="573" w:type="dxa"/>
            <w:tcBorders>
              <w:top w:val="single" w:sz="6" w:space="0" w:color="000000"/>
              <w:left w:val="single" w:sz="6" w:space="0" w:color="000000"/>
              <w:bottom w:val="single" w:sz="6" w:space="0" w:color="000000"/>
              <w:right w:val="single" w:sz="6" w:space="0" w:color="000000"/>
            </w:tcBorders>
          </w:tcPr>
          <w:p w:rsidR="007E7AEE" w:rsidRPr="00C26123" w:rsidRDefault="007E7AEE" w:rsidP="00F30ED8">
            <w:pPr>
              <w:pStyle w:val="Texto"/>
              <w:spacing w:line="240" w:lineRule="exact"/>
              <w:ind w:firstLine="0"/>
              <w:rPr>
                <w:sz w:val="22"/>
                <w:szCs w:val="22"/>
              </w:rPr>
            </w:pPr>
          </w:p>
        </w:tc>
        <w:tc>
          <w:tcPr>
            <w:tcW w:w="573" w:type="dxa"/>
            <w:tcBorders>
              <w:top w:val="single" w:sz="6" w:space="0" w:color="000000"/>
              <w:left w:val="single" w:sz="6" w:space="0" w:color="000000"/>
              <w:bottom w:val="single" w:sz="6" w:space="0" w:color="000000"/>
              <w:right w:val="single" w:sz="6" w:space="0" w:color="000000"/>
            </w:tcBorders>
          </w:tcPr>
          <w:p w:rsidR="007E7AEE" w:rsidRPr="00C26123" w:rsidRDefault="007E7AEE" w:rsidP="00F30ED8">
            <w:pPr>
              <w:pStyle w:val="Texto"/>
              <w:spacing w:line="240" w:lineRule="exact"/>
              <w:ind w:firstLine="0"/>
              <w:rPr>
                <w:sz w:val="22"/>
                <w:szCs w:val="22"/>
              </w:rPr>
            </w:pPr>
          </w:p>
        </w:tc>
        <w:tc>
          <w:tcPr>
            <w:tcW w:w="574" w:type="dxa"/>
            <w:tcBorders>
              <w:top w:val="single" w:sz="6" w:space="0" w:color="000000"/>
              <w:left w:val="single" w:sz="6" w:space="0" w:color="000000"/>
              <w:bottom w:val="single" w:sz="6" w:space="0" w:color="000000"/>
              <w:right w:val="single" w:sz="6" w:space="0" w:color="000000"/>
            </w:tcBorders>
          </w:tcPr>
          <w:p w:rsidR="007E7AEE" w:rsidRPr="00C26123" w:rsidRDefault="007E7AEE" w:rsidP="00F30ED8">
            <w:pPr>
              <w:pStyle w:val="Texto"/>
              <w:spacing w:line="240" w:lineRule="exact"/>
              <w:ind w:firstLine="0"/>
              <w:rPr>
                <w:sz w:val="22"/>
                <w:szCs w:val="22"/>
              </w:rPr>
            </w:pPr>
          </w:p>
        </w:tc>
      </w:tr>
      <w:tr w:rsidR="007E7AEE" w:rsidRPr="00C26123" w:rsidTr="007E7AEE">
        <w:trPr>
          <w:trHeight w:val="20"/>
          <w:jc w:val="center"/>
        </w:trPr>
        <w:tc>
          <w:tcPr>
            <w:tcW w:w="559" w:type="dxa"/>
            <w:tcBorders>
              <w:top w:val="single" w:sz="6" w:space="0" w:color="000000"/>
              <w:left w:val="single" w:sz="6" w:space="0" w:color="000000"/>
              <w:bottom w:val="single" w:sz="6" w:space="0" w:color="000000"/>
              <w:right w:val="single" w:sz="6" w:space="0" w:color="000000"/>
            </w:tcBorders>
            <w:vAlign w:val="center"/>
          </w:tcPr>
          <w:p w:rsidR="007E7AEE" w:rsidRPr="00C26123" w:rsidRDefault="007E7AEE" w:rsidP="00F30ED8">
            <w:pPr>
              <w:pStyle w:val="Texto"/>
              <w:spacing w:line="240" w:lineRule="exact"/>
              <w:ind w:firstLine="0"/>
              <w:jc w:val="center"/>
              <w:rPr>
                <w:b/>
                <w:sz w:val="22"/>
                <w:szCs w:val="22"/>
              </w:rPr>
            </w:pPr>
            <w:r w:rsidRPr="00C26123">
              <w:rPr>
                <w:b/>
                <w:sz w:val="22"/>
                <w:szCs w:val="22"/>
              </w:rPr>
              <w:t>33</w:t>
            </w:r>
          </w:p>
        </w:tc>
        <w:tc>
          <w:tcPr>
            <w:tcW w:w="6433" w:type="dxa"/>
            <w:tcBorders>
              <w:top w:val="single" w:sz="6" w:space="0" w:color="000000"/>
              <w:left w:val="single" w:sz="6" w:space="0" w:color="000000"/>
              <w:bottom w:val="single" w:sz="6" w:space="0" w:color="000000"/>
              <w:right w:val="single" w:sz="6" w:space="0" w:color="000000"/>
            </w:tcBorders>
          </w:tcPr>
          <w:p w:rsidR="007E7AEE" w:rsidRPr="00C26123" w:rsidRDefault="007E7AEE" w:rsidP="00F30ED8">
            <w:pPr>
              <w:pStyle w:val="Texto"/>
              <w:spacing w:line="240" w:lineRule="exact"/>
              <w:ind w:firstLine="0"/>
              <w:rPr>
                <w:sz w:val="22"/>
                <w:szCs w:val="22"/>
              </w:rPr>
            </w:pPr>
            <w:r w:rsidRPr="00C26123">
              <w:rPr>
                <w:sz w:val="22"/>
                <w:szCs w:val="22"/>
              </w:rPr>
              <w:t>En caso de no contar con barreras físicas, se implementan horarios escalonados en comedor, casilleros, vestidores, cafeterías, etc., que eviten aglomeración de personas trabajadoras</w:t>
            </w:r>
          </w:p>
        </w:tc>
        <w:tc>
          <w:tcPr>
            <w:tcW w:w="573" w:type="dxa"/>
            <w:tcBorders>
              <w:top w:val="single" w:sz="6" w:space="0" w:color="000000"/>
              <w:left w:val="single" w:sz="6" w:space="0" w:color="000000"/>
              <w:bottom w:val="single" w:sz="6" w:space="0" w:color="000000"/>
              <w:right w:val="single" w:sz="6" w:space="0" w:color="000000"/>
            </w:tcBorders>
          </w:tcPr>
          <w:p w:rsidR="007E7AEE" w:rsidRPr="00C26123" w:rsidRDefault="007E7AEE" w:rsidP="00F30ED8">
            <w:pPr>
              <w:pStyle w:val="Texto"/>
              <w:spacing w:line="240" w:lineRule="exact"/>
              <w:ind w:firstLine="0"/>
              <w:rPr>
                <w:sz w:val="22"/>
                <w:szCs w:val="22"/>
              </w:rPr>
            </w:pPr>
          </w:p>
        </w:tc>
        <w:tc>
          <w:tcPr>
            <w:tcW w:w="573" w:type="dxa"/>
            <w:tcBorders>
              <w:top w:val="single" w:sz="6" w:space="0" w:color="000000"/>
              <w:left w:val="single" w:sz="6" w:space="0" w:color="000000"/>
              <w:bottom w:val="single" w:sz="6" w:space="0" w:color="000000"/>
              <w:right w:val="single" w:sz="6" w:space="0" w:color="000000"/>
            </w:tcBorders>
          </w:tcPr>
          <w:p w:rsidR="007E7AEE" w:rsidRPr="00C26123" w:rsidRDefault="007E7AEE" w:rsidP="00F30ED8">
            <w:pPr>
              <w:pStyle w:val="Texto"/>
              <w:spacing w:line="240" w:lineRule="exact"/>
              <w:ind w:firstLine="0"/>
              <w:rPr>
                <w:sz w:val="22"/>
                <w:szCs w:val="22"/>
              </w:rPr>
            </w:pPr>
          </w:p>
        </w:tc>
        <w:tc>
          <w:tcPr>
            <w:tcW w:w="574" w:type="dxa"/>
            <w:tcBorders>
              <w:top w:val="single" w:sz="6" w:space="0" w:color="000000"/>
              <w:left w:val="single" w:sz="6" w:space="0" w:color="000000"/>
              <w:bottom w:val="single" w:sz="6" w:space="0" w:color="000000"/>
              <w:right w:val="single" w:sz="6" w:space="0" w:color="000000"/>
            </w:tcBorders>
          </w:tcPr>
          <w:p w:rsidR="007E7AEE" w:rsidRPr="00C26123" w:rsidRDefault="007E7AEE" w:rsidP="00F30ED8">
            <w:pPr>
              <w:pStyle w:val="Texto"/>
              <w:spacing w:line="240" w:lineRule="exact"/>
              <w:ind w:firstLine="0"/>
              <w:rPr>
                <w:sz w:val="22"/>
                <w:szCs w:val="22"/>
              </w:rPr>
            </w:pPr>
          </w:p>
        </w:tc>
      </w:tr>
      <w:tr w:rsidR="007E7AEE" w:rsidRPr="00C26123" w:rsidTr="007E7AEE">
        <w:trPr>
          <w:trHeight w:val="20"/>
          <w:jc w:val="center"/>
        </w:trPr>
        <w:tc>
          <w:tcPr>
            <w:tcW w:w="559" w:type="dxa"/>
            <w:tcBorders>
              <w:top w:val="single" w:sz="6" w:space="0" w:color="000000"/>
              <w:left w:val="single" w:sz="6" w:space="0" w:color="000000"/>
              <w:bottom w:val="single" w:sz="6" w:space="0" w:color="000000"/>
              <w:right w:val="single" w:sz="6" w:space="0" w:color="000000"/>
            </w:tcBorders>
            <w:vAlign w:val="center"/>
          </w:tcPr>
          <w:p w:rsidR="007E7AEE" w:rsidRPr="00C26123" w:rsidRDefault="007E7AEE" w:rsidP="00F30ED8">
            <w:pPr>
              <w:pStyle w:val="Texto"/>
              <w:spacing w:line="240" w:lineRule="exact"/>
              <w:ind w:firstLine="0"/>
              <w:jc w:val="center"/>
              <w:rPr>
                <w:b/>
                <w:sz w:val="22"/>
                <w:szCs w:val="22"/>
              </w:rPr>
            </w:pPr>
            <w:r w:rsidRPr="00C26123">
              <w:rPr>
                <w:b/>
                <w:sz w:val="22"/>
                <w:szCs w:val="22"/>
              </w:rPr>
              <w:t>34</w:t>
            </w:r>
          </w:p>
        </w:tc>
        <w:tc>
          <w:tcPr>
            <w:tcW w:w="6433" w:type="dxa"/>
            <w:tcBorders>
              <w:top w:val="single" w:sz="6" w:space="0" w:color="000000"/>
              <w:left w:val="single" w:sz="6" w:space="0" w:color="000000"/>
              <w:bottom w:val="single" w:sz="6" w:space="0" w:color="000000"/>
              <w:right w:val="single" w:sz="6" w:space="0" w:color="000000"/>
            </w:tcBorders>
          </w:tcPr>
          <w:p w:rsidR="007E7AEE" w:rsidRPr="00C26123" w:rsidRDefault="007E7AEE" w:rsidP="00F30ED8">
            <w:pPr>
              <w:pStyle w:val="Texto"/>
              <w:spacing w:line="240" w:lineRule="exact"/>
              <w:ind w:firstLine="0"/>
              <w:rPr>
                <w:sz w:val="22"/>
                <w:szCs w:val="22"/>
              </w:rPr>
            </w:pPr>
            <w:r w:rsidRPr="00C26123">
              <w:rPr>
                <w:sz w:val="22"/>
                <w:szCs w:val="22"/>
              </w:rPr>
              <w:t>Se limita la realización de eventos sociales</w:t>
            </w:r>
          </w:p>
        </w:tc>
        <w:tc>
          <w:tcPr>
            <w:tcW w:w="573" w:type="dxa"/>
            <w:tcBorders>
              <w:top w:val="single" w:sz="6" w:space="0" w:color="000000"/>
              <w:left w:val="single" w:sz="6" w:space="0" w:color="000000"/>
              <w:bottom w:val="single" w:sz="6" w:space="0" w:color="000000"/>
              <w:right w:val="single" w:sz="6" w:space="0" w:color="000000"/>
            </w:tcBorders>
          </w:tcPr>
          <w:p w:rsidR="007E7AEE" w:rsidRPr="00C26123" w:rsidRDefault="007E7AEE" w:rsidP="00F30ED8">
            <w:pPr>
              <w:pStyle w:val="Texto"/>
              <w:spacing w:line="240" w:lineRule="exact"/>
              <w:ind w:firstLine="0"/>
              <w:rPr>
                <w:sz w:val="22"/>
                <w:szCs w:val="22"/>
              </w:rPr>
            </w:pPr>
          </w:p>
        </w:tc>
        <w:tc>
          <w:tcPr>
            <w:tcW w:w="573" w:type="dxa"/>
            <w:tcBorders>
              <w:top w:val="single" w:sz="6" w:space="0" w:color="000000"/>
              <w:left w:val="single" w:sz="6" w:space="0" w:color="000000"/>
              <w:bottom w:val="single" w:sz="6" w:space="0" w:color="000000"/>
              <w:right w:val="single" w:sz="6" w:space="0" w:color="000000"/>
            </w:tcBorders>
          </w:tcPr>
          <w:p w:rsidR="007E7AEE" w:rsidRPr="00C26123" w:rsidRDefault="007E7AEE" w:rsidP="00F30ED8">
            <w:pPr>
              <w:pStyle w:val="Texto"/>
              <w:spacing w:line="240" w:lineRule="exact"/>
              <w:ind w:firstLine="0"/>
              <w:rPr>
                <w:sz w:val="22"/>
                <w:szCs w:val="22"/>
              </w:rPr>
            </w:pPr>
          </w:p>
        </w:tc>
        <w:tc>
          <w:tcPr>
            <w:tcW w:w="574" w:type="dxa"/>
            <w:tcBorders>
              <w:top w:val="single" w:sz="6" w:space="0" w:color="000000"/>
              <w:left w:val="single" w:sz="6" w:space="0" w:color="000000"/>
              <w:bottom w:val="single" w:sz="6" w:space="0" w:color="000000"/>
              <w:right w:val="single" w:sz="6" w:space="0" w:color="000000"/>
            </w:tcBorders>
          </w:tcPr>
          <w:p w:rsidR="007E7AEE" w:rsidRPr="00C26123" w:rsidRDefault="007E7AEE" w:rsidP="00F30ED8">
            <w:pPr>
              <w:pStyle w:val="Texto"/>
              <w:spacing w:line="240" w:lineRule="exact"/>
              <w:ind w:firstLine="0"/>
              <w:rPr>
                <w:sz w:val="22"/>
                <w:szCs w:val="22"/>
              </w:rPr>
            </w:pPr>
          </w:p>
        </w:tc>
      </w:tr>
      <w:tr w:rsidR="007E7AEE" w:rsidRPr="00C26123" w:rsidTr="007E7AEE">
        <w:trPr>
          <w:trHeight w:val="20"/>
          <w:jc w:val="center"/>
        </w:trPr>
        <w:tc>
          <w:tcPr>
            <w:tcW w:w="559" w:type="dxa"/>
            <w:tcBorders>
              <w:top w:val="single" w:sz="6" w:space="0" w:color="000000"/>
              <w:left w:val="single" w:sz="6" w:space="0" w:color="000000"/>
              <w:bottom w:val="single" w:sz="6" w:space="0" w:color="000000"/>
              <w:right w:val="single" w:sz="6" w:space="0" w:color="000000"/>
            </w:tcBorders>
            <w:vAlign w:val="center"/>
          </w:tcPr>
          <w:p w:rsidR="007E7AEE" w:rsidRPr="00C26123" w:rsidRDefault="007E7AEE" w:rsidP="00F30ED8">
            <w:pPr>
              <w:pStyle w:val="Texto"/>
              <w:spacing w:line="260" w:lineRule="exact"/>
              <w:ind w:firstLine="0"/>
              <w:jc w:val="center"/>
              <w:rPr>
                <w:b/>
                <w:sz w:val="22"/>
                <w:szCs w:val="22"/>
              </w:rPr>
            </w:pPr>
            <w:r w:rsidRPr="00C26123">
              <w:rPr>
                <w:b/>
                <w:sz w:val="22"/>
                <w:szCs w:val="22"/>
              </w:rPr>
              <w:t>36</w:t>
            </w:r>
          </w:p>
        </w:tc>
        <w:tc>
          <w:tcPr>
            <w:tcW w:w="6433" w:type="dxa"/>
            <w:tcBorders>
              <w:top w:val="single" w:sz="6" w:space="0" w:color="000000"/>
              <w:left w:val="single" w:sz="6" w:space="0" w:color="000000"/>
              <w:bottom w:val="single" w:sz="6" w:space="0" w:color="000000"/>
              <w:right w:val="single" w:sz="6" w:space="0" w:color="000000"/>
            </w:tcBorders>
          </w:tcPr>
          <w:p w:rsidR="007E7AEE" w:rsidRPr="00C26123" w:rsidRDefault="007E7AEE" w:rsidP="00F30ED8">
            <w:pPr>
              <w:pStyle w:val="Texto"/>
              <w:spacing w:line="260" w:lineRule="exact"/>
              <w:ind w:firstLine="0"/>
              <w:rPr>
                <w:sz w:val="22"/>
                <w:szCs w:val="22"/>
              </w:rPr>
            </w:pPr>
            <w:r w:rsidRPr="00C26123">
              <w:rPr>
                <w:sz w:val="22"/>
                <w:szCs w:val="22"/>
              </w:rPr>
              <w:t>Cuenta con mecanismos de supervisión o verificación del cumplimiento a los lineamientos de sana distancia (tecnológicos, visuales, documentales, etc.) que deben seguir las personas trabajadoras</w:t>
            </w:r>
          </w:p>
        </w:tc>
        <w:tc>
          <w:tcPr>
            <w:tcW w:w="573" w:type="dxa"/>
            <w:tcBorders>
              <w:top w:val="single" w:sz="6" w:space="0" w:color="000000"/>
              <w:left w:val="single" w:sz="6" w:space="0" w:color="000000"/>
              <w:bottom w:val="single" w:sz="6" w:space="0" w:color="000000"/>
              <w:right w:val="single" w:sz="6" w:space="0" w:color="000000"/>
            </w:tcBorders>
          </w:tcPr>
          <w:p w:rsidR="007E7AEE" w:rsidRPr="00C26123" w:rsidRDefault="007E7AEE" w:rsidP="00F30ED8">
            <w:pPr>
              <w:pStyle w:val="Texto"/>
              <w:spacing w:line="260" w:lineRule="exact"/>
              <w:ind w:firstLine="0"/>
              <w:rPr>
                <w:sz w:val="22"/>
                <w:szCs w:val="22"/>
              </w:rPr>
            </w:pPr>
          </w:p>
        </w:tc>
        <w:tc>
          <w:tcPr>
            <w:tcW w:w="573" w:type="dxa"/>
            <w:tcBorders>
              <w:top w:val="single" w:sz="6" w:space="0" w:color="000000"/>
              <w:left w:val="single" w:sz="6" w:space="0" w:color="000000"/>
              <w:bottom w:val="single" w:sz="6" w:space="0" w:color="000000"/>
              <w:right w:val="single" w:sz="6" w:space="0" w:color="000000"/>
            </w:tcBorders>
          </w:tcPr>
          <w:p w:rsidR="007E7AEE" w:rsidRPr="00C26123" w:rsidRDefault="007E7AEE" w:rsidP="00F30ED8">
            <w:pPr>
              <w:pStyle w:val="Texto"/>
              <w:spacing w:line="260" w:lineRule="exact"/>
              <w:ind w:firstLine="0"/>
              <w:rPr>
                <w:sz w:val="22"/>
                <w:szCs w:val="22"/>
              </w:rPr>
            </w:pPr>
          </w:p>
        </w:tc>
        <w:tc>
          <w:tcPr>
            <w:tcW w:w="574" w:type="dxa"/>
            <w:tcBorders>
              <w:top w:val="single" w:sz="6" w:space="0" w:color="000000"/>
              <w:left w:val="single" w:sz="6" w:space="0" w:color="000000"/>
              <w:bottom w:val="single" w:sz="6" w:space="0" w:color="000000"/>
              <w:right w:val="single" w:sz="6" w:space="0" w:color="000000"/>
            </w:tcBorders>
          </w:tcPr>
          <w:p w:rsidR="007E7AEE" w:rsidRPr="00C26123" w:rsidRDefault="007E7AEE" w:rsidP="00F30ED8">
            <w:pPr>
              <w:pStyle w:val="Texto"/>
              <w:spacing w:line="260" w:lineRule="exact"/>
              <w:ind w:firstLine="0"/>
              <w:rPr>
                <w:sz w:val="22"/>
                <w:szCs w:val="22"/>
              </w:rPr>
            </w:pPr>
          </w:p>
        </w:tc>
      </w:tr>
      <w:tr w:rsidR="007E7AEE" w:rsidRPr="00C26123" w:rsidTr="007E7AEE">
        <w:trPr>
          <w:trHeight w:val="20"/>
          <w:jc w:val="center"/>
        </w:trPr>
        <w:tc>
          <w:tcPr>
            <w:tcW w:w="559" w:type="dxa"/>
            <w:tcBorders>
              <w:top w:val="single" w:sz="6" w:space="0" w:color="000000"/>
              <w:left w:val="single" w:sz="6" w:space="0" w:color="000000"/>
              <w:bottom w:val="single" w:sz="6" w:space="0" w:color="000000"/>
              <w:right w:val="single" w:sz="6" w:space="0" w:color="000000"/>
            </w:tcBorders>
            <w:vAlign w:val="center"/>
          </w:tcPr>
          <w:p w:rsidR="007E7AEE" w:rsidRPr="00C26123" w:rsidRDefault="007E7AEE" w:rsidP="00F30ED8">
            <w:pPr>
              <w:pStyle w:val="Texto"/>
              <w:spacing w:line="260" w:lineRule="exact"/>
              <w:ind w:firstLine="0"/>
              <w:jc w:val="center"/>
              <w:rPr>
                <w:b/>
                <w:sz w:val="22"/>
                <w:szCs w:val="22"/>
              </w:rPr>
            </w:pPr>
            <w:r w:rsidRPr="00C26123">
              <w:rPr>
                <w:b/>
                <w:sz w:val="22"/>
                <w:szCs w:val="22"/>
              </w:rPr>
              <w:lastRenderedPageBreak/>
              <w:t>37</w:t>
            </w:r>
          </w:p>
        </w:tc>
        <w:tc>
          <w:tcPr>
            <w:tcW w:w="6433" w:type="dxa"/>
            <w:tcBorders>
              <w:top w:val="single" w:sz="6" w:space="0" w:color="000000"/>
              <w:left w:val="single" w:sz="6" w:space="0" w:color="000000"/>
              <w:bottom w:val="single" w:sz="6" w:space="0" w:color="000000"/>
              <w:right w:val="single" w:sz="6" w:space="0" w:color="000000"/>
            </w:tcBorders>
          </w:tcPr>
          <w:p w:rsidR="007E7AEE" w:rsidRPr="00C26123" w:rsidRDefault="007E7AEE" w:rsidP="00F30ED8">
            <w:pPr>
              <w:pStyle w:val="Texto"/>
              <w:spacing w:line="260" w:lineRule="exact"/>
              <w:ind w:firstLine="0"/>
              <w:rPr>
                <w:sz w:val="22"/>
                <w:szCs w:val="22"/>
              </w:rPr>
            </w:pPr>
            <w:r w:rsidRPr="00C26123">
              <w:rPr>
                <w:sz w:val="22"/>
                <w:szCs w:val="22"/>
              </w:rPr>
              <w:t>Se supervisa que las soluciones de agua y jabón no se mezclen con algún otro producto químico</w:t>
            </w:r>
          </w:p>
        </w:tc>
        <w:tc>
          <w:tcPr>
            <w:tcW w:w="573" w:type="dxa"/>
            <w:tcBorders>
              <w:top w:val="single" w:sz="6" w:space="0" w:color="000000"/>
              <w:left w:val="single" w:sz="6" w:space="0" w:color="000000"/>
              <w:bottom w:val="single" w:sz="6" w:space="0" w:color="000000"/>
              <w:right w:val="single" w:sz="6" w:space="0" w:color="000000"/>
            </w:tcBorders>
          </w:tcPr>
          <w:p w:rsidR="007E7AEE" w:rsidRPr="00C26123" w:rsidRDefault="007E7AEE" w:rsidP="00F30ED8">
            <w:pPr>
              <w:pStyle w:val="Texto"/>
              <w:spacing w:line="260" w:lineRule="exact"/>
              <w:ind w:firstLine="0"/>
              <w:rPr>
                <w:sz w:val="22"/>
                <w:szCs w:val="22"/>
              </w:rPr>
            </w:pPr>
          </w:p>
        </w:tc>
        <w:tc>
          <w:tcPr>
            <w:tcW w:w="573" w:type="dxa"/>
            <w:tcBorders>
              <w:top w:val="single" w:sz="6" w:space="0" w:color="000000"/>
              <w:left w:val="single" w:sz="6" w:space="0" w:color="000000"/>
              <w:bottom w:val="single" w:sz="6" w:space="0" w:color="000000"/>
              <w:right w:val="single" w:sz="6" w:space="0" w:color="000000"/>
            </w:tcBorders>
          </w:tcPr>
          <w:p w:rsidR="007E7AEE" w:rsidRPr="00C26123" w:rsidRDefault="007E7AEE" w:rsidP="00F30ED8">
            <w:pPr>
              <w:pStyle w:val="Texto"/>
              <w:spacing w:line="260" w:lineRule="exact"/>
              <w:ind w:firstLine="0"/>
              <w:rPr>
                <w:sz w:val="22"/>
                <w:szCs w:val="22"/>
              </w:rPr>
            </w:pPr>
          </w:p>
        </w:tc>
        <w:tc>
          <w:tcPr>
            <w:tcW w:w="574" w:type="dxa"/>
            <w:tcBorders>
              <w:top w:val="single" w:sz="6" w:space="0" w:color="000000"/>
              <w:left w:val="single" w:sz="6" w:space="0" w:color="000000"/>
              <w:bottom w:val="single" w:sz="6" w:space="0" w:color="000000"/>
              <w:right w:val="single" w:sz="6" w:space="0" w:color="000000"/>
            </w:tcBorders>
          </w:tcPr>
          <w:p w:rsidR="007E7AEE" w:rsidRPr="00C26123" w:rsidRDefault="007E7AEE" w:rsidP="00F30ED8">
            <w:pPr>
              <w:pStyle w:val="Texto"/>
              <w:spacing w:line="260" w:lineRule="exact"/>
              <w:ind w:firstLine="0"/>
              <w:rPr>
                <w:sz w:val="22"/>
                <w:szCs w:val="22"/>
              </w:rPr>
            </w:pPr>
          </w:p>
        </w:tc>
      </w:tr>
      <w:tr w:rsidR="007E7AEE" w:rsidRPr="00C26123" w:rsidTr="007E7AEE">
        <w:trPr>
          <w:trHeight w:val="20"/>
          <w:jc w:val="center"/>
        </w:trPr>
        <w:tc>
          <w:tcPr>
            <w:tcW w:w="559" w:type="dxa"/>
            <w:tcBorders>
              <w:top w:val="single" w:sz="6" w:space="0" w:color="000000"/>
              <w:left w:val="single" w:sz="6" w:space="0" w:color="000000"/>
              <w:bottom w:val="single" w:sz="6" w:space="0" w:color="000000"/>
              <w:right w:val="single" w:sz="6" w:space="0" w:color="000000"/>
            </w:tcBorders>
            <w:vAlign w:val="center"/>
          </w:tcPr>
          <w:p w:rsidR="007E7AEE" w:rsidRPr="00C26123" w:rsidRDefault="007E7AEE" w:rsidP="00F30ED8">
            <w:pPr>
              <w:pStyle w:val="Texto"/>
              <w:spacing w:line="260" w:lineRule="exact"/>
              <w:ind w:firstLine="0"/>
              <w:jc w:val="center"/>
              <w:rPr>
                <w:b/>
                <w:sz w:val="22"/>
                <w:szCs w:val="22"/>
              </w:rPr>
            </w:pPr>
            <w:r w:rsidRPr="00C26123">
              <w:rPr>
                <w:b/>
                <w:sz w:val="22"/>
                <w:szCs w:val="22"/>
              </w:rPr>
              <w:t>38</w:t>
            </w:r>
          </w:p>
        </w:tc>
        <w:tc>
          <w:tcPr>
            <w:tcW w:w="6433" w:type="dxa"/>
            <w:tcBorders>
              <w:top w:val="single" w:sz="6" w:space="0" w:color="000000"/>
              <w:left w:val="single" w:sz="6" w:space="0" w:color="000000"/>
              <w:bottom w:val="single" w:sz="6" w:space="0" w:color="000000"/>
              <w:right w:val="single" w:sz="6" w:space="0" w:color="000000"/>
            </w:tcBorders>
          </w:tcPr>
          <w:p w:rsidR="007E7AEE" w:rsidRPr="00C26123" w:rsidRDefault="007E7AEE" w:rsidP="00F30ED8">
            <w:pPr>
              <w:pStyle w:val="Texto"/>
              <w:spacing w:line="260" w:lineRule="exact"/>
              <w:ind w:firstLine="0"/>
              <w:rPr>
                <w:sz w:val="22"/>
                <w:szCs w:val="22"/>
              </w:rPr>
            </w:pPr>
            <w:r w:rsidRPr="00C26123">
              <w:rPr>
                <w:sz w:val="22"/>
                <w:szCs w:val="22"/>
              </w:rPr>
              <w:t>Se supervisa que la solución de hipoclorito de sodio a 0.5% (5000 ppm) se prepare de manera diaria y que no se mezcle con ninguna otra sustancia química; en caso de contar con tiras reactivas para la determinación de la concentración de hipoclorito de sodio en ppm, podrá almacenarse la solución siempre y cuando se asegure no disminuir su concentración en más de un 10 %</w:t>
            </w:r>
          </w:p>
        </w:tc>
        <w:tc>
          <w:tcPr>
            <w:tcW w:w="573" w:type="dxa"/>
            <w:tcBorders>
              <w:top w:val="single" w:sz="6" w:space="0" w:color="000000"/>
              <w:left w:val="single" w:sz="6" w:space="0" w:color="000000"/>
              <w:bottom w:val="single" w:sz="6" w:space="0" w:color="000000"/>
              <w:right w:val="single" w:sz="6" w:space="0" w:color="000000"/>
            </w:tcBorders>
          </w:tcPr>
          <w:p w:rsidR="007E7AEE" w:rsidRPr="00C26123" w:rsidRDefault="007E7AEE" w:rsidP="00F30ED8">
            <w:pPr>
              <w:pStyle w:val="Texto"/>
              <w:spacing w:line="260" w:lineRule="exact"/>
              <w:ind w:firstLine="0"/>
              <w:rPr>
                <w:sz w:val="22"/>
                <w:szCs w:val="22"/>
              </w:rPr>
            </w:pPr>
          </w:p>
        </w:tc>
        <w:tc>
          <w:tcPr>
            <w:tcW w:w="573" w:type="dxa"/>
            <w:tcBorders>
              <w:top w:val="single" w:sz="6" w:space="0" w:color="000000"/>
              <w:left w:val="single" w:sz="6" w:space="0" w:color="000000"/>
              <w:bottom w:val="single" w:sz="6" w:space="0" w:color="000000"/>
              <w:right w:val="single" w:sz="6" w:space="0" w:color="000000"/>
            </w:tcBorders>
          </w:tcPr>
          <w:p w:rsidR="007E7AEE" w:rsidRPr="00C26123" w:rsidRDefault="007E7AEE" w:rsidP="00F30ED8">
            <w:pPr>
              <w:pStyle w:val="Texto"/>
              <w:spacing w:line="260" w:lineRule="exact"/>
              <w:ind w:firstLine="0"/>
              <w:rPr>
                <w:sz w:val="22"/>
                <w:szCs w:val="22"/>
              </w:rPr>
            </w:pPr>
          </w:p>
        </w:tc>
        <w:tc>
          <w:tcPr>
            <w:tcW w:w="574" w:type="dxa"/>
            <w:tcBorders>
              <w:top w:val="single" w:sz="6" w:space="0" w:color="000000"/>
              <w:left w:val="single" w:sz="6" w:space="0" w:color="000000"/>
              <w:bottom w:val="single" w:sz="6" w:space="0" w:color="000000"/>
              <w:right w:val="single" w:sz="6" w:space="0" w:color="000000"/>
            </w:tcBorders>
          </w:tcPr>
          <w:p w:rsidR="007E7AEE" w:rsidRPr="00C26123" w:rsidRDefault="007E7AEE" w:rsidP="00F30ED8">
            <w:pPr>
              <w:pStyle w:val="Texto"/>
              <w:spacing w:line="260" w:lineRule="exact"/>
              <w:ind w:firstLine="0"/>
              <w:rPr>
                <w:sz w:val="22"/>
                <w:szCs w:val="22"/>
              </w:rPr>
            </w:pPr>
          </w:p>
        </w:tc>
      </w:tr>
      <w:tr w:rsidR="007E7AEE" w:rsidRPr="00C26123" w:rsidTr="007E7AEE">
        <w:trPr>
          <w:trHeight w:val="20"/>
          <w:jc w:val="center"/>
        </w:trPr>
        <w:tc>
          <w:tcPr>
            <w:tcW w:w="559" w:type="dxa"/>
            <w:tcBorders>
              <w:top w:val="single" w:sz="6" w:space="0" w:color="000000"/>
              <w:left w:val="single" w:sz="6" w:space="0" w:color="000000"/>
              <w:bottom w:val="single" w:sz="6" w:space="0" w:color="000000"/>
              <w:right w:val="single" w:sz="6" w:space="0" w:color="000000"/>
            </w:tcBorders>
            <w:vAlign w:val="center"/>
          </w:tcPr>
          <w:p w:rsidR="007E7AEE" w:rsidRPr="00C26123" w:rsidRDefault="007E7AEE" w:rsidP="00F30ED8">
            <w:pPr>
              <w:pStyle w:val="Texto"/>
              <w:spacing w:line="260" w:lineRule="exact"/>
              <w:ind w:firstLine="0"/>
              <w:jc w:val="center"/>
              <w:rPr>
                <w:b/>
                <w:sz w:val="22"/>
                <w:szCs w:val="22"/>
              </w:rPr>
            </w:pPr>
            <w:r w:rsidRPr="00C26123">
              <w:rPr>
                <w:b/>
                <w:sz w:val="22"/>
                <w:szCs w:val="22"/>
              </w:rPr>
              <w:t>39</w:t>
            </w:r>
          </w:p>
        </w:tc>
        <w:tc>
          <w:tcPr>
            <w:tcW w:w="6433" w:type="dxa"/>
            <w:tcBorders>
              <w:top w:val="single" w:sz="6" w:space="0" w:color="000000"/>
              <w:left w:val="single" w:sz="6" w:space="0" w:color="000000"/>
              <w:bottom w:val="single" w:sz="6" w:space="0" w:color="000000"/>
              <w:right w:val="single" w:sz="6" w:space="0" w:color="000000"/>
            </w:tcBorders>
          </w:tcPr>
          <w:p w:rsidR="007E7AEE" w:rsidRPr="00C26123" w:rsidRDefault="007E7AEE" w:rsidP="00F30ED8">
            <w:pPr>
              <w:pStyle w:val="Texto"/>
              <w:spacing w:line="260" w:lineRule="exact"/>
              <w:ind w:firstLine="0"/>
              <w:rPr>
                <w:sz w:val="22"/>
                <w:szCs w:val="22"/>
              </w:rPr>
            </w:pPr>
            <w:r w:rsidRPr="00C26123">
              <w:rPr>
                <w:sz w:val="22"/>
                <w:szCs w:val="22"/>
              </w:rPr>
              <w:t>Se supervisa que los dispensadores de alcohol gel al 60% cuenten con las cantidades necesarias por turno de trabajo</w:t>
            </w:r>
          </w:p>
        </w:tc>
        <w:tc>
          <w:tcPr>
            <w:tcW w:w="573" w:type="dxa"/>
            <w:tcBorders>
              <w:top w:val="single" w:sz="6" w:space="0" w:color="000000"/>
              <w:left w:val="single" w:sz="6" w:space="0" w:color="000000"/>
              <w:bottom w:val="single" w:sz="6" w:space="0" w:color="000000"/>
              <w:right w:val="single" w:sz="6" w:space="0" w:color="000000"/>
            </w:tcBorders>
          </w:tcPr>
          <w:p w:rsidR="007E7AEE" w:rsidRPr="00C26123" w:rsidRDefault="007E7AEE" w:rsidP="00F30ED8">
            <w:pPr>
              <w:pStyle w:val="Texto"/>
              <w:spacing w:line="260" w:lineRule="exact"/>
              <w:ind w:firstLine="0"/>
              <w:rPr>
                <w:sz w:val="22"/>
                <w:szCs w:val="22"/>
              </w:rPr>
            </w:pPr>
          </w:p>
        </w:tc>
        <w:tc>
          <w:tcPr>
            <w:tcW w:w="573" w:type="dxa"/>
            <w:tcBorders>
              <w:top w:val="single" w:sz="6" w:space="0" w:color="000000"/>
              <w:left w:val="single" w:sz="6" w:space="0" w:color="000000"/>
              <w:bottom w:val="single" w:sz="6" w:space="0" w:color="000000"/>
              <w:right w:val="single" w:sz="6" w:space="0" w:color="000000"/>
            </w:tcBorders>
          </w:tcPr>
          <w:p w:rsidR="007E7AEE" w:rsidRPr="00C26123" w:rsidRDefault="007E7AEE" w:rsidP="00F30ED8">
            <w:pPr>
              <w:pStyle w:val="Texto"/>
              <w:spacing w:line="260" w:lineRule="exact"/>
              <w:ind w:firstLine="0"/>
              <w:rPr>
                <w:sz w:val="22"/>
                <w:szCs w:val="22"/>
              </w:rPr>
            </w:pPr>
          </w:p>
        </w:tc>
        <w:tc>
          <w:tcPr>
            <w:tcW w:w="574" w:type="dxa"/>
            <w:tcBorders>
              <w:top w:val="single" w:sz="6" w:space="0" w:color="000000"/>
              <w:left w:val="single" w:sz="6" w:space="0" w:color="000000"/>
              <w:bottom w:val="single" w:sz="6" w:space="0" w:color="000000"/>
              <w:right w:val="single" w:sz="6" w:space="0" w:color="000000"/>
            </w:tcBorders>
          </w:tcPr>
          <w:p w:rsidR="007E7AEE" w:rsidRPr="00C26123" w:rsidRDefault="007E7AEE" w:rsidP="00F30ED8">
            <w:pPr>
              <w:pStyle w:val="Texto"/>
              <w:spacing w:line="260" w:lineRule="exact"/>
              <w:ind w:firstLine="0"/>
              <w:rPr>
                <w:sz w:val="22"/>
                <w:szCs w:val="22"/>
              </w:rPr>
            </w:pPr>
          </w:p>
        </w:tc>
      </w:tr>
      <w:tr w:rsidR="007E7AEE" w:rsidRPr="00C26123" w:rsidTr="007E7AEE">
        <w:trPr>
          <w:trHeight w:val="20"/>
          <w:jc w:val="center"/>
        </w:trPr>
        <w:tc>
          <w:tcPr>
            <w:tcW w:w="559" w:type="dxa"/>
            <w:tcBorders>
              <w:top w:val="single" w:sz="6" w:space="0" w:color="000000"/>
              <w:left w:val="single" w:sz="6" w:space="0" w:color="000000"/>
              <w:bottom w:val="single" w:sz="6" w:space="0" w:color="000000"/>
              <w:right w:val="single" w:sz="6" w:space="0" w:color="000000"/>
            </w:tcBorders>
            <w:vAlign w:val="center"/>
          </w:tcPr>
          <w:p w:rsidR="007E7AEE" w:rsidRPr="00C26123" w:rsidRDefault="007E7AEE" w:rsidP="00F30ED8">
            <w:pPr>
              <w:pStyle w:val="Texto"/>
              <w:spacing w:line="260" w:lineRule="exact"/>
              <w:ind w:firstLine="0"/>
              <w:jc w:val="center"/>
              <w:rPr>
                <w:b/>
                <w:sz w:val="22"/>
                <w:szCs w:val="22"/>
              </w:rPr>
            </w:pPr>
            <w:r w:rsidRPr="00C26123">
              <w:rPr>
                <w:b/>
                <w:sz w:val="22"/>
                <w:szCs w:val="22"/>
              </w:rPr>
              <w:t>40</w:t>
            </w:r>
          </w:p>
        </w:tc>
        <w:tc>
          <w:tcPr>
            <w:tcW w:w="6433" w:type="dxa"/>
            <w:tcBorders>
              <w:top w:val="single" w:sz="6" w:space="0" w:color="000000"/>
              <w:left w:val="single" w:sz="6" w:space="0" w:color="000000"/>
              <w:bottom w:val="single" w:sz="6" w:space="0" w:color="000000"/>
              <w:right w:val="single" w:sz="6" w:space="0" w:color="000000"/>
            </w:tcBorders>
          </w:tcPr>
          <w:p w:rsidR="007E7AEE" w:rsidRPr="00C26123" w:rsidRDefault="007E7AEE" w:rsidP="00F30ED8">
            <w:pPr>
              <w:pStyle w:val="Texto"/>
              <w:spacing w:line="260" w:lineRule="exact"/>
              <w:ind w:firstLine="0"/>
              <w:rPr>
                <w:sz w:val="22"/>
                <w:szCs w:val="22"/>
              </w:rPr>
            </w:pPr>
            <w:r w:rsidRPr="00C26123">
              <w:rPr>
                <w:sz w:val="22"/>
                <w:szCs w:val="22"/>
              </w:rPr>
              <w:t>Se supervisa que los dispensadores de toallas desechables de papel cuenten siempre con disponibilidad para las personas trabajadoras</w:t>
            </w:r>
          </w:p>
        </w:tc>
        <w:tc>
          <w:tcPr>
            <w:tcW w:w="573" w:type="dxa"/>
            <w:tcBorders>
              <w:top w:val="single" w:sz="6" w:space="0" w:color="000000"/>
              <w:left w:val="single" w:sz="6" w:space="0" w:color="000000"/>
              <w:bottom w:val="single" w:sz="6" w:space="0" w:color="000000"/>
              <w:right w:val="single" w:sz="6" w:space="0" w:color="000000"/>
            </w:tcBorders>
          </w:tcPr>
          <w:p w:rsidR="007E7AEE" w:rsidRPr="00C26123" w:rsidRDefault="007E7AEE" w:rsidP="00F30ED8">
            <w:pPr>
              <w:pStyle w:val="Texto"/>
              <w:spacing w:line="260" w:lineRule="exact"/>
              <w:ind w:firstLine="0"/>
              <w:rPr>
                <w:sz w:val="22"/>
                <w:szCs w:val="22"/>
              </w:rPr>
            </w:pPr>
          </w:p>
        </w:tc>
        <w:tc>
          <w:tcPr>
            <w:tcW w:w="573" w:type="dxa"/>
            <w:tcBorders>
              <w:top w:val="single" w:sz="6" w:space="0" w:color="000000"/>
              <w:left w:val="single" w:sz="6" w:space="0" w:color="000000"/>
              <w:bottom w:val="single" w:sz="6" w:space="0" w:color="000000"/>
              <w:right w:val="single" w:sz="6" w:space="0" w:color="000000"/>
            </w:tcBorders>
          </w:tcPr>
          <w:p w:rsidR="007E7AEE" w:rsidRPr="00C26123" w:rsidRDefault="007E7AEE" w:rsidP="00F30ED8">
            <w:pPr>
              <w:pStyle w:val="Texto"/>
              <w:spacing w:line="260" w:lineRule="exact"/>
              <w:ind w:firstLine="0"/>
              <w:rPr>
                <w:sz w:val="22"/>
                <w:szCs w:val="22"/>
              </w:rPr>
            </w:pPr>
          </w:p>
        </w:tc>
        <w:tc>
          <w:tcPr>
            <w:tcW w:w="574" w:type="dxa"/>
            <w:tcBorders>
              <w:top w:val="single" w:sz="6" w:space="0" w:color="000000"/>
              <w:left w:val="single" w:sz="6" w:space="0" w:color="000000"/>
              <w:bottom w:val="single" w:sz="6" w:space="0" w:color="000000"/>
              <w:right w:val="single" w:sz="6" w:space="0" w:color="000000"/>
            </w:tcBorders>
          </w:tcPr>
          <w:p w:rsidR="007E7AEE" w:rsidRPr="00C26123" w:rsidRDefault="007E7AEE" w:rsidP="00F30ED8">
            <w:pPr>
              <w:pStyle w:val="Texto"/>
              <w:spacing w:line="260" w:lineRule="exact"/>
              <w:ind w:firstLine="0"/>
              <w:rPr>
                <w:sz w:val="22"/>
                <w:szCs w:val="22"/>
              </w:rPr>
            </w:pPr>
          </w:p>
        </w:tc>
      </w:tr>
      <w:tr w:rsidR="007E7AEE" w:rsidRPr="00C26123" w:rsidTr="007E7AEE">
        <w:trPr>
          <w:trHeight w:val="20"/>
          <w:jc w:val="center"/>
        </w:trPr>
        <w:tc>
          <w:tcPr>
            <w:tcW w:w="559" w:type="dxa"/>
            <w:tcBorders>
              <w:top w:val="single" w:sz="6" w:space="0" w:color="000000"/>
              <w:left w:val="single" w:sz="6" w:space="0" w:color="000000"/>
              <w:bottom w:val="single" w:sz="6" w:space="0" w:color="000000"/>
              <w:right w:val="single" w:sz="6" w:space="0" w:color="000000"/>
            </w:tcBorders>
            <w:vAlign w:val="center"/>
          </w:tcPr>
          <w:p w:rsidR="007E7AEE" w:rsidRPr="00C26123" w:rsidRDefault="007E7AEE" w:rsidP="00F30ED8">
            <w:pPr>
              <w:pStyle w:val="Texto"/>
              <w:spacing w:line="260" w:lineRule="exact"/>
              <w:ind w:firstLine="0"/>
              <w:jc w:val="center"/>
              <w:rPr>
                <w:b/>
                <w:sz w:val="22"/>
                <w:szCs w:val="22"/>
              </w:rPr>
            </w:pPr>
            <w:r w:rsidRPr="00C26123">
              <w:rPr>
                <w:b/>
                <w:sz w:val="22"/>
                <w:szCs w:val="22"/>
              </w:rPr>
              <w:t>41</w:t>
            </w:r>
          </w:p>
        </w:tc>
        <w:tc>
          <w:tcPr>
            <w:tcW w:w="6433" w:type="dxa"/>
            <w:tcBorders>
              <w:top w:val="single" w:sz="6" w:space="0" w:color="000000"/>
              <w:left w:val="single" w:sz="6" w:space="0" w:color="000000"/>
              <w:bottom w:val="single" w:sz="6" w:space="0" w:color="000000"/>
              <w:right w:val="single" w:sz="6" w:space="0" w:color="000000"/>
            </w:tcBorders>
          </w:tcPr>
          <w:p w:rsidR="007E7AEE" w:rsidRPr="00C26123" w:rsidRDefault="007E7AEE" w:rsidP="00F30ED8">
            <w:pPr>
              <w:pStyle w:val="Texto"/>
              <w:spacing w:line="260" w:lineRule="exact"/>
              <w:ind w:firstLine="0"/>
              <w:rPr>
                <w:sz w:val="22"/>
                <w:szCs w:val="22"/>
              </w:rPr>
            </w:pPr>
            <w:r w:rsidRPr="00C26123">
              <w:rPr>
                <w:sz w:val="22"/>
                <w:szCs w:val="22"/>
              </w:rPr>
              <w:t xml:space="preserve">Cuenta con el suficiente número de contenedores (botes de basura) en diversos puntos para arrojar </w:t>
            </w:r>
            <w:proofErr w:type="spellStart"/>
            <w:r w:rsidRPr="00C26123">
              <w:rPr>
                <w:sz w:val="22"/>
                <w:szCs w:val="22"/>
              </w:rPr>
              <w:t>cubrebocas</w:t>
            </w:r>
            <w:proofErr w:type="spellEnd"/>
            <w:r w:rsidRPr="00C26123">
              <w:rPr>
                <w:sz w:val="22"/>
                <w:szCs w:val="22"/>
              </w:rPr>
              <w:t xml:space="preserve"> usados o maltratados</w:t>
            </w:r>
          </w:p>
        </w:tc>
        <w:tc>
          <w:tcPr>
            <w:tcW w:w="573" w:type="dxa"/>
            <w:tcBorders>
              <w:top w:val="single" w:sz="6" w:space="0" w:color="000000"/>
              <w:left w:val="single" w:sz="6" w:space="0" w:color="000000"/>
              <w:bottom w:val="single" w:sz="6" w:space="0" w:color="000000"/>
              <w:right w:val="single" w:sz="6" w:space="0" w:color="000000"/>
            </w:tcBorders>
          </w:tcPr>
          <w:p w:rsidR="007E7AEE" w:rsidRPr="00C26123" w:rsidRDefault="007E7AEE" w:rsidP="00F30ED8">
            <w:pPr>
              <w:pStyle w:val="Texto"/>
              <w:spacing w:line="260" w:lineRule="exact"/>
              <w:ind w:firstLine="0"/>
              <w:rPr>
                <w:sz w:val="22"/>
                <w:szCs w:val="22"/>
              </w:rPr>
            </w:pPr>
          </w:p>
        </w:tc>
        <w:tc>
          <w:tcPr>
            <w:tcW w:w="573" w:type="dxa"/>
            <w:tcBorders>
              <w:top w:val="single" w:sz="6" w:space="0" w:color="000000"/>
              <w:left w:val="single" w:sz="6" w:space="0" w:color="000000"/>
              <w:bottom w:val="single" w:sz="6" w:space="0" w:color="000000"/>
              <w:right w:val="single" w:sz="6" w:space="0" w:color="000000"/>
            </w:tcBorders>
          </w:tcPr>
          <w:p w:rsidR="007E7AEE" w:rsidRPr="00C26123" w:rsidRDefault="007E7AEE" w:rsidP="00F30ED8">
            <w:pPr>
              <w:pStyle w:val="Texto"/>
              <w:spacing w:line="260" w:lineRule="exact"/>
              <w:ind w:firstLine="0"/>
              <w:rPr>
                <w:sz w:val="22"/>
                <w:szCs w:val="22"/>
              </w:rPr>
            </w:pPr>
          </w:p>
        </w:tc>
        <w:tc>
          <w:tcPr>
            <w:tcW w:w="574" w:type="dxa"/>
            <w:tcBorders>
              <w:top w:val="single" w:sz="6" w:space="0" w:color="000000"/>
              <w:left w:val="single" w:sz="6" w:space="0" w:color="000000"/>
              <w:bottom w:val="single" w:sz="6" w:space="0" w:color="000000"/>
              <w:right w:val="single" w:sz="6" w:space="0" w:color="000000"/>
            </w:tcBorders>
          </w:tcPr>
          <w:p w:rsidR="007E7AEE" w:rsidRPr="00C26123" w:rsidRDefault="007E7AEE" w:rsidP="00F30ED8">
            <w:pPr>
              <w:pStyle w:val="Texto"/>
              <w:spacing w:line="260" w:lineRule="exact"/>
              <w:ind w:firstLine="0"/>
              <w:rPr>
                <w:sz w:val="22"/>
                <w:szCs w:val="22"/>
              </w:rPr>
            </w:pPr>
          </w:p>
        </w:tc>
      </w:tr>
      <w:tr w:rsidR="007E7AEE" w:rsidRPr="00C26123" w:rsidTr="007E7AEE">
        <w:trPr>
          <w:trHeight w:val="20"/>
          <w:jc w:val="center"/>
        </w:trPr>
        <w:tc>
          <w:tcPr>
            <w:tcW w:w="559" w:type="dxa"/>
            <w:tcBorders>
              <w:top w:val="single" w:sz="6" w:space="0" w:color="000000"/>
              <w:left w:val="single" w:sz="6" w:space="0" w:color="000000"/>
              <w:bottom w:val="single" w:sz="6" w:space="0" w:color="000000"/>
              <w:right w:val="single" w:sz="6" w:space="0" w:color="000000"/>
            </w:tcBorders>
            <w:vAlign w:val="center"/>
          </w:tcPr>
          <w:p w:rsidR="007E7AEE" w:rsidRPr="00C26123" w:rsidRDefault="007E7AEE" w:rsidP="00F30ED8">
            <w:pPr>
              <w:pStyle w:val="Texto"/>
              <w:spacing w:line="260" w:lineRule="exact"/>
              <w:ind w:firstLine="0"/>
              <w:jc w:val="center"/>
              <w:rPr>
                <w:b/>
                <w:sz w:val="22"/>
                <w:szCs w:val="22"/>
              </w:rPr>
            </w:pPr>
            <w:r w:rsidRPr="00C26123">
              <w:rPr>
                <w:b/>
                <w:sz w:val="22"/>
                <w:szCs w:val="22"/>
              </w:rPr>
              <w:t>42</w:t>
            </w:r>
          </w:p>
        </w:tc>
        <w:tc>
          <w:tcPr>
            <w:tcW w:w="6433" w:type="dxa"/>
            <w:tcBorders>
              <w:top w:val="single" w:sz="6" w:space="0" w:color="000000"/>
              <w:left w:val="single" w:sz="6" w:space="0" w:color="000000"/>
              <w:bottom w:val="single" w:sz="6" w:space="0" w:color="000000"/>
              <w:right w:val="single" w:sz="6" w:space="0" w:color="000000"/>
            </w:tcBorders>
          </w:tcPr>
          <w:p w:rsidR="007E7AEE" w:rsidRPr="00C26123" w:rsidRDefault="007E7AEE" w:rsidP="00F30ED8">
            <w:pPr>
              <w:pStyle w:val="Texto"/>
              <w:spacing w:line="260" w:lineRule="exact"/>
              <w:ind w:firstLine="0"/>
              <w:rPr>
                <w:sz w:val="22"/>
                <w:szCs w:val="22"/>
              </w:rPr>
            </w:pPr>
            <w:r w:rsidRPr="00C26123">
              <w:rPr>
                <w:sz w:val="22"/>
                <w:szCs w:val="22"/>
              </w:rPr>
              <w:t>Promueve y comunica una buena higiene respiratoria en el lugar de trabajo, tal como cubrir la boca y nariz con el codo flexionado o un pañuelo de papel al toser o estornudar</w:t>
            </w:r>
          </w:p>
        </w:tc>
        <w:tc>
          <w:tcPr>
            <w:tcW w:w="573" w:type="dxa"/>
            <w:tcBorders>
              <w:top w:val="single" w:sz="6" w:space="0" w:color="000000"/>
              <w:left w:val="single" w:sz="6" w:space="0" w:color="000000"/>
              <w:bottom w:val="single" w:sz="6" w:space="0" w:color="000000"/>
              <w:right w:val="single" w:sz="6" w:space="0" w:color="000000"/>
            </w:tcBorders>
          </w:tcPr>
          <w:p w:rsidR="007E7AEE" w:rsidRPr="00C26123" w:rsidRDefault="007E7AEE" w:rsidP="00F30ED8">
            <w:pPr>
              <w:pStyle w:val="Texto"/>
              <w:spacing w:line="260" w:lineRule="exact"/>
              <w:ind w:firstLine="0"/>
              <w:rPr>
                <w:sz w:val="22"/>
                <w:szCs w:val="22"/>
              </w:rPr>
            </w:pPr>
          </w:p>
        </w:tc>
        <w:tc>
          <w:tcPr>
            <w:tcW w:w="573" w:type="dxa"/>
            <w:tcBorders>
              <w:top w:val="single" w:sz="6" w:space="0" w:color="000000"/>
              <w:left w:val="single" w:sz="6" w:space="0" w:color="000000"/>
              <w:bottom w:val="single" w:sz="6" w:space="0" w:color="000000"/>
              <w:right w:val="single" w:sz="6" w:space="0" w:color="000000"/>
            </w:tcBorders>
          </w:tcPr>
          <w:p w:rsidR="007E7AEE" w:rsidRPr="00C26123" w:rsidRDefault="007E7AEE" w:rsidP="00F30ED8">
            <w:pPr>
              <w:pStyle w:val="Texto"/>
              <w:spacing w:line="260" w:lineRule="exact"/>
              <w:ind w:firstLine="0"/>
              <w:rPr>
                <w:sz w:val="22"/>
                <w:szCs w:val="22"/>
              </w:rPr>
            </w:pPr>
          </w:p>
        </w:tc>
        <w:tc>
          <w:tcPr>
            <w:tcW w:w="574" w:type="dxa"/>
            <w:tcBorders>
              <w:top w:val="single" w:sz="6" w:space="0" w:color="000000"/>
              <w:left w:val="single" w:sz="6" w:space="0" w:color="000000"/>
              <w:bottom w:val="single" w:sz="6" w:space="0" w:color="000000"/>
              <w:right w:val="single" w:sz="6" w:space="0" w:color="000000"/>
            </w:tcBorders>
          </w:tcPr>
          <w:p w:rsidR="007E7AEE" w:rsidRPr="00C26123" w:rsidRDefault="007E7AEE" w:rsidP="00F30ED8">
            <w:pPr>
              <w:pStyle w:val="Texto"/>
              <w:spacing w:line="260" w:lineRule="exact"/>
              <w:ind w:firstLine="0"/>
              <w:rPr>
                <w:sz w:val="22"/>
                <w:szCs w:val="22"/>
              </w:rPr>
            </w:pPr>
          </w:p>
        </w:tc>
      </w:tr>
      <w:tr w:rsidR="007E7AEE" w:rsidRPr="00C26123" w:rsidTr="007E7AEE">
        <w:trPr>
          <w:trHeight w:val="20"/>
          <w:jc w:val="center"/>
        </w:trPr>
        <w:tc>
          <w:tcPr>
            <w:tcW w:w="559" w:type="dxa"/>
            <w:tcBorders>
              <w:top w:val="single" w:sz="6" w:space="0" w:color="000000"/>
              <w:left w:val="single" w:sz="6" w:space="0" w:color="000000"/>
              <w:bottom w:val="single" w:sz="6" w:space="0" w:color="000000"/>
              <w:right w:val="single" w:sz="6" w:space="0" w:color="000000"/>
            </w:tcBorders>
            <w:vAlign w:val="center"/>
          </w:tcPr>
          <w:p w:rsidR="007E7AEE" w:rsidRPr="00C26123" w:rsidRDefault="007E7AEE" w:rsidP="00F30ED8">
            <w:pPr>
              <w:pStyle w:val="Texto"/>
              <w:spacing w:line="286" w:lineRule="exact"/>
              <w:ind w:firstLine="0"/>
              <w:jc w:val="center"/>
              <w:rPr>
                <w:b/>
                <w:sz w:val="22"/>
                <w:szCs w:val="22"/>
              </w:rPr>
            </w:pPr>
            <w:r w:rsidRPr="00C26123">
              <w:rPr>
                <w:b/>
                <w:sz w:val="22"/>
                <w:szCs w:val="22"/>
              </w:rPr>
              <w:t>43</w:t>
            </w:r>
          </w:p>
        </w:tc>
        <w:tc>
          <w:tcPr>
            <w:tcW w:w="6433" w:type="dxa"/>
            <w:tcBorders>
              <w:top w:val="single" w:sz="6" w:space="0" w:color="000000"/>
              <w:left w:val="single" w:sz="6" w:space="0" w:color="000000"/>
              <w:bottom w:val="single" w:sz="6" w:space="0" w:color="000000"/>
              <w:right w:val="single" w:sz="6" w:space="0" w:color="000000"/>
            </w:tcBorders>
          </w:tcPr>
          <w:p w:rsidR="007E7AEE" w:rsidRPr="00C26123" w:rsidRDefault="007E7AEE" w:rsidP="00F30ED8">
            <w:pPr>
              <w:pStyle w:val="Texto"/>
              <w:spacing w:line="286" w:lineRule="exact"/>
              <w:ind w:firstLine="0"/>
              <w:rPr>
                <w:sz w:val="22"/>
                <w:szCs w:val="22"/>
              </w:rPr>
            </w:pPr>
            <w:r w:rsidRPr="00C26123">
              <w:rPr>
                <w:sz w:val="22"/>
                <w:szCs w:val="22"/>
              </w:rPr>
              <w:t xml:space="preserve">Recomienda a la persona trabajadora que priorice las opciones de movilidad (traslado de casa al trabajo y viceversa) que faciliten mantener la distancia interpersonal, promoviendo el uso obligado de </w:t>
            </w:r>
            <w:proofErr w:type="spellStart"/>
            <w:r w:rsidRPr="00C26123">
              <w:rPr>
                <w:sz w:val="22"/>
                <w:szCs w:val="22"/>
              </w:rPr>
              <w:t>cubrebocas</w:t>
            </w:r>
            <w:proofErr w:type="spellEnd"/>
            <w:r w:rsidRPr="00C26123">
              <w:rPr>
                <w:sz w:val="22"/>
                <w:szCs w:val="22"/>
              </w:rPr>
              <w:t xml:space="preserve"> y protección ocular o facial durante el trayecto</w:t>
            </w:r>
          </w:p>
        </w:tc>
        <w:tc>
          <w:tcPr>
            <w:tcW w:w="573" w:type="dxa"/>
            <w:tcBorders>
              <w:top w:val="single" w:sz="6" w:space="0" w:color="000000"/>
              <w:left w:val="single" w:sz="6" w:space="0" w:color="000000"/>
              <w:bottom w:val="single" w:sz="6" w:space="0" w:color="000000"/>
              <w:right w:val="single" w:sz="6" w:space="0" w:color="000000"/>
            </w:tcBorders>
          </w:tcPr>
          <w:p w:rsidR="007E7AEE" w:rsidRPr="00C26123" w:rsidRDefault="007E7AEE" w:rsidP="00F30ED8">
            <w:pPr>
              <w:pStyle w:val="Texto"/>
              <w:spacing w:line="286" w:lineRule="exact"/>
              <w:ind w:firstLine="0"/>
              <w:rPr>
                <w:sz w:val="22"/>
                <w:szCs w:val="22"/>
              </w:rPr>
            </w:pPr>
          </w:p>
        </w:tc>
        <w:tc>
          <w:tcPr>
            <w:tcW w:w="573" w:type="dxa"/>
            <w:tcBorders>
              <w:top w:val="single" w:sz="6" w:space="0" w:color="000000"/>
              <w:left w:val="single" w:sz="6" w:space="0" w:color="000000"/>
              <w:bottom w:val="single" w:sz="6" w:space="0" w:color="000000"/>
              <w:right w:val="single" w:sz="6" w:space="0" w:color="000000"/>
            </w:tcBorders>
          </w:tcPr>
          <w:p w:rsidR="007E7AEE" w:rsidRPr="00C26123" w:rsidRDefault="007E7AEE" w:rsidP="00F30ED8">
            <w:pPr>
              <w:pStyle w:val="Texto"/>
              <w:spacing w:line="286" w:lineRule="exact"/>
              <w:ind w:firstLine="0"/>
              <w:rPr>
                <w:sz w:val="22"/>
                <w:szCs w:val="22"/>
              </w:rPr>
            </w:pPr>
          </w:p>
        </w:tc>
        <w:tc>
          <w:tcPr>
            <w:tcW w:w="574" w:type="dxa"/>
            <w:tcBorders>
              <w:top w:val="single" w:sz="6" w:space="0" w:color="000000"/>
              <w:left w:val="single" w:sz="6" w:space="0" w:color="000000"/>
              <w:bottom w:val="single" w:sz="6" w:space="0" w:color="000000"/>
              <w:right w:val="single" w:sz="6" w:space="0" w:color="000000"/>
            </w:tcBorders>
          </w:tcPr>
          <w:p w:rsidR="007E7AEE" w:rsidRPr="00C26123" w:rsidRDefault="007E7AEE" w:rsidP="00F30ED8">
            <w:pPr>
              <w:pStyle w:val="Texto"/>
              <w:spacing w:line="286" w:lineRule="exact"/>
              <w:ind w:firstLine="0"/>
              <w:rPr>
                <w:sz w:val="22"/>
                <w:szCs w:val="22"/>
              </w:rPr>
            </w:pPr>
          </w:p>
        </w:tc>
      </w:tr>
      <w:tr w:rsidR="007E7AEE" w:rsidRPr="00C26123" w:rsidTr="007E7AEE">
        <w:trPr>
          <w:trHeight w:val="20"/>
          <w:jc w:val="center"/>
        </w:trPr>
        <w:tc>
          <w:tcPr>
            <w:tcW w:w="559" w:type="dxa"/>
            <w:tcBorders>
              <w:top w:val="single" w:sz="6" w:space="0" w:color="000000"/>
              <w:left w:val="single" w:sz="6" w:space="0" w:color="000000"/>
              <w:bottom w:val="single" w:sz="6" w:space="0" w:color="000000"/>
              <w:right w:val="single" w:sz="6" w:space="0" w:color="000000"/>
            </w:tcBorders>
            <w:vAlign w:val="center"/>
          </w:tcPr>
          <w:p w:rsidR="007E7AEE" w:rsidRPr="00C26123" w:rsidRDefault="007E7AEE" w:rsidP="00F30ED8">
            <w:pPr>
              <w:pStyle w:val="Texto"/>
              <w:spacing w:line="280" w:lineRule="exact"/>
              <w:ind w:firstLine="0"/>
              <w:jc w:val="center"/>
              <w:rPr>
                <w:b/>
                <w:sz w:val="22"/>
                <w:szCs w:val="22"/>
              </w:rPr>
            </w:pPr>
            <w:r w:rsidRPr="00C26123">
              <w:rPr>
                <w:b/>
                <w:sz w:val="22"/>
                <w:szCs w:val="22"/>
              </w:rPr>
              <w:t>44</w:t>
            </w:r>
          </w:p>
        </w:tc>
        <w:tc>
          <w:tcPr>
            <w:tcW w:w="6433" w:type="dxa"/>
            <w:tcBorders>
              <w:top w:val="single" w:sz="6" w:space="0" w:color="000000"/>
              <w:left w:val="single" w:sz="6" w:space="0" w:color="000000"/>
              <w:bottom w:val="single" w:sz="6" w:space="0" w:color="000000"/>
              <w:right w:val="single" w:sz="6" w:space="0" w:color="000000"/>
            </w:tcBorders>
          </w:tcPr>
          <w:p w:rsidR="007E7AEE" w:rsidRPr="00C26123" w:rsidRDefault="007E7AEE" w:rsidP="00F30ED8">
            <w:pPr>
              <w:pStyle w:val="Texto"/>
              <w:spacing w:line="280" w:lineRule="exact"/>
              <w:ind w:firstLine="0"/>
              <w:rPr>
                <w:sz w:val="22"/>
                <w:szCs w:val="22"/>
              </w:rPr>
            </w:pPr>
            <w:r w:rsidRPr="00C26123">
              <w:rPr>
                <w:sz w:val="22"/>
                <w:szCs w:val="22"/>
              </w:rPr>
              <w:t xml:space="preserve">En caso de que la empresa cuente con transporte para sus personas trabajadoras, se tienen consideradas medidas que minimizan el riesgo de exposición, tales como: limpieza y desinfección de la unidad antes de subir a las personas trabajadoras, determinación de temperatura corporal antes de subir al autobús (en caso de que se identifique alguna persona trabajadora con temperatura mayor a 37.5 °C no se le permitirá subir, se le solicitará regresar a casa, se tomará registro de sus datos para comunicarlo al área de recursos humanos y servicio médico de la empresa, quien posteriormente lo contactará para dar indicaciones de cuidados de la salud), se otorga desinfectante de manos a las personas trabajadoras al momento de subir al transporte y se refiere el uso obligado de </w:t>
            </w:r>
            <w:proofErr w:type="spellStart"/>
            <w:r w:rsidRPr="00C26123">
              <w:rPr>
                <w:sz w:val="22"/>
                <w:szCs w:val="22"/>
              </w:rPr>
              <w:t>cubrebocas</w:t>
            </w:r>
            <w:proofErr w:type="spellEnd"/>
            <w:r w:rsidRPr="00C26123">
              <w:rPr>
                <w:sz w:val="22"/>
                <w:szCs w:val="22"/>
              </w:rPr>
              <w:t xml:space="preserve"> y protección ocular o facial durante el trayecto. Si el centro de trabajo no cuenta con transporte, deberá seleccionar No Aplica</w:t>
            </w:r>
          </w:p>
        </w:tc>
        <w:tc>
          <w:tcPr>
            <w:tcW w:w="573" w:type="dxa"/>
            <w:tcBorders>
              <w:top w:val="single" w:sz="6" w:space="0" w:color="000000"/>
              <w:left w:val="single" w:sz="6" w:space="0" w:color="000000"/>
              <w:bottom w:val="single" w:sz="6" w:space="0" w:color="000000"/>
              <w:right w:val="single" w:sz="6" w:space="0" w:color="000000"/>
            </w:tcBorders>
          </w:tcPr>
          <w:p w:rsidR="007E7AEE" w:rsidRPr="00C26123" w:rsidRDefault="007E7AEE" w:rsidP="00F30ED8">
            <w:pPr>
              <w:pStyle w:val="Texto"/>
              <w:spacing w:line="280" w:lineRule="exact"/>
              <w:ind w:firstLine="0"/>
              <w:rPr>
                <w:sz w:val="22"/>
                <w:szCs w:val="22"/>
              </w:rPr>
            </w:pPr>
          </w:p>
        </w:tc>
        <w:tc>
          <w:tcPr>
            <w:tcW w:w="573" w:type="dxa"/>
            <w:tcBorders>
              <w:top w:val="single" w:sz="6" w:space="0" w:color="000000"/>
              <w:left w:val="single" w:sz="6" w:space="0" w:color="000000"/>
              <w:bottom w:val="single" w:sz="6" w:space="0" w:color="000000"/>
              <w:right w:val="single" w:sz="6" w:space="0" w:color="000000"/>
            </w:tcBorders>
          </w:tcPr>
          <w:p w:rsidR="007E7AEE" w:rsidRPr="00C26123" w:rsidRDefault="007E7AEE" w:rsidP="00F30ED8">
            <w:pPr>
              <w:pStyle w:val="Texto"/>
              <w:spacing w:line="280" w:lineRule="exact"/>
              <w:ind w:firstLine="0"/>
              <w:rPr>
                <w:sz w:val="22"/>
                <w:szCs w:val="22"/>
              </w:rPr>
            </w:pPr>
          </w:p>
        </w:tc>
        <w:tc>
          <w:tcPr>
            <w:tcW w:w="574" w:type="dxa"/>
            <w:tcBorders>
              <w:top w:val="single" w:sz="6" w:space="0" w:color="000000"/>
              <w:left w:val="single" w:sz="6" w:space="0" w:color="000000"/>
              <w:bottom w:val="single" w:sz="6" w:space="0" w:color="000000"/>
              <w:right w:val="single" w:sz="6" w:space="0" w:color="000000"/>
            </w:tcBorders>
          </w:tcPr>
          <w:p w:rsidR="007E7AEE" w:rsidRPr="00C26123" w:rsidRDefault="007E7AEE" w:rsidP="00F30ED8">
            <w:pPr>
              <w:pStyle w:val="Texto"/>
              <w:spacing w:line="280" w:lineRule="exact"/>
              <w:ind w:firstLine="0"/>
              <w:rPr>
                <w:sz w:val="22"/>
                <w:szCs w:val="22"/>
              </w:rPr>
            </w:pPr>
          </w:p>
        </w:tc>
      </w:tr>
      <w:tr w:rsidR="007E7AEE" w:rsidRPr="00C26123" w:rsidTr="007E7AEE">
        <w:trPr>
          <w:trHeight w:val="20"/>
          <w:jc w:val="center"/>
        </w:trPr>
        <w:tc>
          <w:tcPr>
            <w:tcW w:w="559" w:type="dxa"/>
            <w:tcBorders>
              <w:top w:val="single" w:sz="6" w:space="0" w:color="000000"/>
              <w:left w:val="single" w:sz="6" w:space="0" w:color="000000"/>
              <w:bottom w:val="single" w:sz="6" w:space="0" w:color="000000"/>
              <w:right w:val="single" w:sz="6" w:space="0" w:color="000000"/>
            </w:tcBorders>
            <w:vAlign w:val="center"/>
          </w:tcPr>
          <w:p w:rsidR="007E7AEE" w:rsidRPr="00C26123" w:rsidRDefault="007E7AEE" w:rsidP="00F30ED8">
            <w:pPr>
              <w:pStyle w:val="Texto"/>
              <w:spacing w:line="280" w:lineRule="exact"/>
              <w:ind w:firstLine="0"/>
              <w:jc w:val="center"/>
              <w:rPr>
                <w:b/>
                <w:sz w:val="22"/>
                <w:szCs w:val="22"/>
              </w:rPr>
            </w:pPr>
            <w:r w:rsidRPr="00C26123">
              <w:rPr>
                <w:b/>
                <w:sz w:val="22"/>
                <w:szCs w:val="22"/>
              </w:rPr>
              <w:t>45</w:t>
            </w:r>
          </w:p>
        </w:tc>
        <w:tc>
          <w:tcPr>
            <w:tcW w:w="6433" w:type="dxa"/>
            <w:tcBorders>
              <w:top w:val="single" w:sz="6" w:space="0" w:color="000000"/>
              <w:left w:val="single" w:sz="6" w:space="0" w:color="000000"/>
              <w:bottom w:val="single" w:sz="6" w:space="0" w:color="000000"/>
              <w:right w:val="single" w:sz="6" w:space="0" w:color="000000"/>
            </w:tcBorders>
          </w:tcPr>
          <w:p w:rsidR="007E7AEE" w:rsidRPr="00C26123" w:rsidRDefault="007E7AEE" w:rsidP="00F30ED8">
            <w:pPr>
              <w:pStyle w:val="Texto"/>
              <w:spacing w:line="280" w:lineRule="exact"/>
              <w:ind w:firstLine="0"/>
              <w:rPr>
                <w:sz w:val="22"/>
                <w:szCs w:val="22"/>
              </w:rPr>
            </w:pPr>
            <w:r w:rsidRPr="00C26123">
              <w:rPr>
                <w:sz w:val="22"/>
                <w:szCs w:val="22"/>
              </w:rPr>
              <w:t>Cuenta con un código de ética que establece lineamientos de no discriminación para las personas que hayan tenido COVID-19 o convivido con algún familiar sospechoso o confirmado</w:t>
            </w:r>
          </w:p>
        </w:tc>
        <w:tc>
          <w:tcPr>
            <w:tcW w:w="573" w:type="dxa"/>
            <w:tcBorders>
              <w:top w:val="single" w:sz="6" w:space="0" w:color="000000"/>
              <w:left w:val="single" w:sz="6" w:space="0" w:color="000000"/>
              <w:bottom w:val="single" w:sz="6" w:space="0" w:color="000000"/>
              <w:right w:val="single" w:sz="6" w:space="0" w:color="000000"/>
            </w:tcBorders>
          </w:tcPr>
          <w:p w:rsidR="007E7AEE" w:rsidRPr="00C26123" w:rsidRDefault="007E7AEE" w:rsidP="00F30ED8">
            <w:pPr>
              <w:pStyle w:val="Texto"/>
              <w:spacing w:line="280" w:lineRule="exact"/>
              <w:ind w:firstLine="0"/>
              <w:rPr>
                <w:sz w:val="22"/>
                <w:szCs w:val="22"/>
              </w:rPr>
            </w:pPr>
          </w:p>
        </w:tc>
        <w:tc>
          <w:tcPr>
            <w:tcW w:w="573" w:type="dxa"/>
            <w:tcBorders>
              <w:top w:val="single" w:sz="6" w:space="0" w:color="000000"/>
              <w:left w:val="single" w:sz="6" w:space="0" w:color="000000"/>
              <w:bottom w:val="single" w:sz="6" w:space="0" w:color="000000"/>
              <w:right w:val="single" w:sz="6" w:space="0" w:color="000000"/>
            </w:tcBorders>
          </w:tcPr>
          <w:p w:rsidR="007E7AEE" w:rsidRPr="00C26123" w:rsidRDefault="007E7AEE" w:rsidP="00F30ED8">
            <w:pPr>
              <w:pStyle w:val="Texto"/>
              <w:spacing w:line="280" w:lineRule="exact"/>
              <w:ind w:firstLine="0"/>
              <w:rPr>
                <w:sz w:val="22"/>
                <w:szCs w:val="22"/>
              </w:rPr>
            </w:pPr>
          </w:p>
        </w:tc>
        <w:tc>
          <w:tcPr>
            <w:tcW w:w="574" w:type="dxa"/>
            <w:tcBorders>
              <w:top w:val="single" w:sz="6" w:space="0" w:color="000000"/>
              <w:left w:val="single" w:sz="6" w:space="0" w:color="000000"/>
              <w:bottom w:val="single" w:sz="6" w:space="0" w:color="000000"/>
              <w:right w:val="single" w:sz="6" w:space="0" w:color="000000"/>
            </w:tcBorders>
          </w:tcPr>
          <w:p w:rsidR="007E7AEE" w:rsidRPr="00C26123" w:rsidRDefault="007E7AEE" w:rsidP="00F30ED8">
            <w:pPr>
              <w:pStyle w:val="Texto"/>
              <w:spacing w:line="280" w:lineRule="exact"/>
              <w:ind w:firstLine="0"/>
              <w:rPr>
                <w:sz w:val="22"/>
                <w:szCs w:val="22"/>
              </w:rPr>
            </w:pPr>
          </w:p>
        </w:tc>
      </w:tr>
      <w:tr w:rsidR="007E7AEE" w:rsidRPr="00C26123" w:rsidTr="007E7AEE">
        <w:trPr>
          <w:trHeight w:val="20"/>
          <w:jc w:val="center"/>
        </w:trPr>
        <w:tc>
          <w:tcPr>
            <w:tcW w:w="559" w:type="dxa"/>
            <w:tcBorders>
              <w:top w:val="single" w:sz="6" w:space="0" w:color="000000"/>
              <w:left w:val="single" w:sz="6" w:space="0" w:color="000000"/>
              <w:bottom w:val="single" w:sz="6" w:space="0" w:color="000000"/>
              <w:right w:val="single" w:sz="6" w:space="0" w:color="000000"/>
            </w:tcBorders>
            <w:vAlign w:val="center"/>
          </w:tcPr>
          <w:p w:rsidR="007E7AEE" w:rsidRPr="00C26123" w:rsidRDefault="007E7AEE" w:rsidP="00F30ED8">
            <w:pPr>
              <w:pStyle w:val="Texto"/>
              <w:spacing w:line="280" w:lineRule="exact"/>
              <w:ind w:firstLine="0"/>
              <w:jc w:val="center"/>
              <w:rPr>
                <w:b/>
                <w:sz w:val="22"/>
                <w:szCs w:val="22"/>
              </w:rPr>
            </w:pPr>
            <w:r w:rsidRPr="00C26123">
              <w:rPr>
                <w:b/>
                <w:sz w:val="22"/>
                <w:szCs w:val="22"/>
              </w:rPr>
              <w:lastRenderedPageBreak/>
              <w:t>46</w:t>
            </w:r>
          </w:p>
        </w:tc>
        <w:tc>
          <w:tcPr>
            <w:tcW w:w="6433" w:type="dxa"/>
            <w:tcBorders>
              <w:top w:val="single" w:sz="6" w:space="0" w:color="000000"/>
              <w:left w:val="single" w:sz="6" w:space="0" w:color="000000"/>
              <w:bottom w:val="single" w:sz="6" w:space="0" w:color="000000"/>
              <w:right w:val="single" w:sz="6" w:space="0" w:color="000000"/>
            </w:tcBorders>
          </w:tcPr>
          <w:p w:rsidR="007E7AEE" w:rsidRPr="00C26123" w:rsidRDefault="007E7AEE" w:rsidP="00F30ED8">
            <w:pPr>
              <w:pStyle w:val="Texto"/>
              <w:spacing w:line="280" w:lineRule="exact"/>
              <w:ind w:firstLine="0"/>
              <w:rPr>
                <w:sz w:val="22"/>
                <w:szCs w:val="22"/>
              </w:rPr>
            </w:pPr>
            <w:r w:rsidRPr="00C26123">
              <w:rPr>
                <w:sz w:val="22"/>
                <w:szCs w:val="22"/>
              </w:rPr>
              <w:t>Se cuenta con lineamientos de restricción de viajes locales o internacionales; en caso de que sea necesario viajar, se cuenta con los lineamientos sobre las medidas preventivas que deben cumplirse antes, durante y posterior al viaje</w:t>
            </w:r>
          </w:p>
        </w:tc>
        <w:tc>
          <w:tcPr>
            <w:tcW w:w="573" w:type="dxa"/>
            <w:tcBorders>
              <w:top w:val="single" w:sz="6" w:space="0" w:color="000000"/>
              <w:left w:val="single" w:sz="6" w:space="0" w:color="000000"/>
              <w:bottom w:val="single" w:sz="6" w:space="0" w:color="000000"/>
              <w:right w:val="single" w:sz="6" w:space="0" w:color="000000"/>
            </w:tcBorders>
          </w:tcPr>
          <w:p w:rsidR="007E7AEE" w:rsidRPr="00C26123" w:rsidRDefault="007E7AEE" w:rsidP="00F30ED8">
            <w:pPr>
              <w:pStyle w:val="Texto"/>
              <w:spacing w:line="280" w:lineRule="exact"/>
              <w:ind w:firstLine="0"/>
              <w:rPr>
                <w:sz w:val="22"/>
                <w:szCs w:val="22"/>
              </w:rPr>
            </w:pPr>
          </w:p>
        </w:tc>
        <w:tc>
          <w:tcPr>
            <w:tcW w:w="573" w:type="dxa"/>
            <w:tcBorders>
              <w:top w:val="single" w:sz="6" w:space="0" w:color="000000"/>
              <w:left w:val="single" w:sz="6" w:space="0" w:color="000000"/>
              <w:bottom w:val="single" w:sz="6" w:space="0" w:color="000000"/>
              <w:right w:val="single" w:sz="6" w:space="0" w:color="000000"/>
            </w:tcBorders>
          </w:tcPr>
          <w:p w:rsidR="007E7AEE" w:rsidRPr="00C26123" w:rsidRDefault="007E7AEE" w:rsidP="00F30ED8">
            <w:pPr>
              <w:pStyle w:val="Texto"/>
              <w:spacing w:line="280" w:lineRule="exact"/>
              <w:ind w:firstLine="0"/>
              <w:rPr>
                <w:sz w:val="22"/>
                <w:szCs w:val="22"/>
              </w:rPr>
            </w:pPr>
          </w:p>
        </w:tc>
        <w:tc>
          <w:tcPr>
            <w:tcW w:w="574" w:type="dxa"/>
            <w:tcBorders>
              <w:top w:val="single" w:sz="6" w:space="0" w:color="000000"/>
              <w:left w:val="single" w:sz="6" w:space="0" w:color="000000"/>
              <w:bottom w:val="single" w:sz="6" w:space="0" w:color="000000"/>
              <w:right w:val="single" w:sz="6" w:space="0" w:color="000000"/>
            </w:tcBorders>
          </w:tcPr>
          <w:p w:rsidR="007E7AEE" w:rsidRPr="00C26123" w:rsidRDefault="007E7AEE" w:rsidP="00F30ED8">
            <w:pPr>
              <w:pStyle w:val="Texto"/>
              <w:spacing w:line="280" w:lineRule="exact"/>
              <w:ind w:firstLine="0"/>
              <w:rPr>
                <w:sz w:val="22"/>
                <w:szCs w:val="22"/>
              </w:rPr>
            </w:pPr>
          </w:p>
        </w:tc>
      </w:tr>
      <w:tr w:rsidR="007E7AEE" w:rsidRPr="00C26123" w:rsidTr="007E7AEE">
        <w:trPr>
          <w:trHeight w:val="20"/>
          <w:jc w:val="center"/>
        </w:trPr>
        <w:tc>
          <w:tcPr>
            <w:tcW w:w="559" w:type="dxa"/>
            <w:tcBorders>
              <w:top w:val="single" w:sz="6" w:space="0" w:color="000000"/>
              <w:left w:val="single" w:sz="6" w:space="0" w:color="000000"/>
              <w:bottom w:val="single" w:sz="6" w:space="0" w:color="000000"/>
              <w:right w:val="single" w:sz="6" w:space="0" w:color="000000"/>
            </w:tcBorders>
            <w:vAlign w:val="center"/>
          </w:tcPr>
          <w:p w:rsidR="007E7AEE" w:rsidRPr="00C26123" w:rsidRDefault="007E7AEE" w:rsidP="00F30ED8">
            <w:pPr>
              <w:pStyle w:val="Texto"/>
              <w:spacing w:line="280" w:lineRule="exact"/>
              <w:ind w:firstLine="0"/>
              <w:jc w:val="center"/>
              <w:rPr>
                <w:b/>
                <w:sz w:val="22"/>
                <w:szCs w:val="22"/>
              </w:rPr>
            </w:pPr>
            <w:r w:rsidRPr="00C26123">
              <w:rPr>
                <w:b/>
                <w:sz w:val="22"/>
                <w:szCs w:val="22"/>
              </w:rPr>
              <w:t>47</w:t>
            </w:r>
          </w:p>
        </w:tc>
        <w:tc>
          <w:tcPr>
            <w:tcW w:w="6433" w:type="dxa"/>
            <w:tcBorders>
              <w:top w:val="single" w:sz="6" w:space="0" w:color="000000"/>
              <w:left w:val="single" w:sz="6" w:space="0" w:color="000000"/>
              <w:bottom w:val="single" w:sz="6" w:space="0" w:color="000000"/>
              <w:right w:val="single" w:sz="6" w:space="0" w:color="000000"/>
            </w:tcBorders>
          </w:tcPr>
          <w:p w:rsidR="007E7AEE" w:rsidRPr="00C26123" w:rsidRDefault="007E7AEE" w:rsidP="00F30ED8">
            <w:pPr>
              <w:pStyle w:val="Texto"/>
              <w:spacing w:line="280" w:lineRule="exact"/>
              <w:ind w:firstLine="0"/>
              <w:rPr>
                <w:sz w:val="22"/>
                <w:szCs w:val="22"/>
              </w:rPr>
            </w:pPr>
            <w:r w:rsidRPr="00C26123">
              <w:rPr>
                <w:sz w:val="22"/>
                <w:szCs w:val="22"/>
              </w:rPr>
              <w:t>Se informa a las personas trabajadoras que el uso de accesorios (joyería, corbatas) puede ser un reservatorio de virus y demás microorganismos</w:t>
            </w:r>
          </w:p>
        </w:tc>
        <w:tc>
          <w:tcPr>
            <w:tcW w:w="573" w:type="dxa"/>
            <w:tcBorders>
              <w:top w:val="single" w:sz="6" w:space="0" w:color="000000"/>
              <w:left w:val="single" w:sz="6" w:space="0" w:color="000000"/>
              <w:bottom w:val="single" w:sz="6" w:space="0" w:color="000000"/>
              <w:right w:val="single" w:sz="6" w:space="0" w:color="000000"/>
            </w:tcBorders>
          </w:tcPr>
          <w:p w:rsidR="007E7AEE" w:rsidRPr="00C26123" w:rsidRDefault="007E7AEE" w:rsidP="00F30ED8">
            <w:pPr>
              <w:pStyle w:val="Texto"/>
              <w:spacing w:line="280" w:lineRule="exact"/>
              <w:ind w:firstLine="0"/>
              <w:rPr>
                <w:sz w:val="22"/>
                <w:szCs w:val="22"/>
              </w:rPr>
            </w:pPr>
          </w:p>
        </w:tc>
        <w:tc>
          <w:tcPr>
            <w:tcW w:w="573" w:type="dxa"/>
            <w:tcBorders>
              <w:top w:val="single" w:sz="6" w:space="0" w:color="000000"/>
              <w:left w:val="single" w:sz="6" w:space="0" w:color="000000"/>
              <w:bottom w:val="single" w:sz="6" w:space="0" w:color="000000"/>
              <w:right w:val="single" w:sz="6" w:space="0" w:color="000000"/>
            </w:tcBorders>
          </w:tcPr>
          <w:p w:rsidR="007E7AEE" w:rsidRPr="00C26123" w:rsidRDefault="007E7AEE" w:rsidP="00F30ED8">
            <w:pPr>
              <w:pStyle w:val="Texto"/>
              <w:spacing w:line="280" w:lineRule="exact"/>
              <w:ind w:firstLine="0"/>
              <w:rPr>
                <w:sz w:val="22"/>
                <w:szCs w:val="22"/>
              </w:rPr>
            </w:pPr>
          </w:p>
        </w:tc>
        <w:tc>
          <w:tcPr>
            <w:tcW w:w="574" w:type="dxa"/>
            <w:tcBorders>
              <w:top w:val="single" w:sz="6" w:space="0" w:color="000000"/>
              <w:left w:val="single" w:sz="6" w:space="0" w:color="000000"/>
              <w:bottom w:val="single" w:sz="6" w:space="0" w:color="000000"/>
              <w:right w:val="single" w:sz="6" w:space="0" w:color="000000"/>
            </w:tcBorders>
          </w:tcPr>
          <w:p w:rsidR="007E7AEE" w:rsidRPr="00C26123" w:rsidRDefault="007E7AEE" w:rsidP="00F30ED8">
            <w:pPr>
              <w:pStyle w:val="Texto"/>
              <w:spacing w:line="280" w:lineRule="exact"/>
              <w:ind w:firstLine="0"/>
              <w:rPr>
                <w:sz w:val="22"/>
                <w:szCs w:val="22"/>
              </w:rPr>
            </w:pPr>
          </w:p>
        </w:tc>
      </w:tr>
      <w:tr w:rsidR="007E7AEE" w:rsidRPr="00C26123" w:rsidTr="007E7AEE">
        <w:trPr>
          <w:trHeight w:val="20"/>
          <w:jc w:val="center"/>
        </w:trPr>
        <w:tc>
          <w:tcPr>
            <w:tcW w:w="559" w:type="dxa"/>
            <w:tcBorders>
              <w:top w:val="single" w:sz="6" w:space="0" w:color="000000"/>
              <w:left w:val="single" w:sz="6" w:space="0" w:color="000000"/>
              <w:bottom w:val="single" w:sz="6" w:space="0" w:color="000000"/>
              <w:right w:val="single" w:sz="6" w:space="0" w:color="000000"/>
            </w:tcBorders>
            <w:vAlign w:val="center"/>
          </w:tcPr>
          <w:p w:rsidR="007E7AEE" w:rsidRPr="00C26123" w:rsidRDefault="007E7AEE" w:rsidP="00F30ED8">
            <w:pPr>
              <w:pStyle w:val="Texto"/>
              <w:spacing w:line="280" w:lineRule="exact"/>
              <w:ind w:firstLine="0"/>
              <w:jc w:val="center"/>
              <w:rPr>
                <w:b/>
                <w:sz w:val="22"/>
                <w:szCs w:val="22"/>
              </w:rPr>
            </w:pPr>
            <w:r w:rsidRPr="00C26123">
              <w:rPr>
                <w:b/>
                <w:sz w:val="22"/>
                <w:szCs w:val="22"/>
              </w:rPr>
              <w:t>48</w:t>
            </w:r>
          </w:p>
        </w:tc>
        <w:tc>
          <w:tcPr>
            <w:tcW w:w="6433" w:type="dxa"/>
            <w:tcBorders>
              <w:top w:val="single" w:sz="6" w:space="0" w:color="000000"/>
              <w:left w:val="single" w:sz="6" w:space="0" w:color="000000"/>
              <w:bottom w:val="single" w:sz="6" w:space="0" w:color="000000"/>
              <w:right w:val="single" w:sz="6" w:space="0" w:color="000000"/>
            </w:tcBorders>
          </w:tcPr>
          <w:p w:rsidR="007E7AEE" w:rsidRPr="00C26123" w:rsidRDefault="007E7AEE" w:rsidP="00F30ED8">
            <w:pPr>
              <w:pStyle w:val="Texto"/>
              <w:spacing w:line="280" w:lineRule="exact"/>
              <w:ind w:firstLine="0"/>
              <w:rPr>
                <w:sz w:val="22"/>
                <w:szCs w:val="22"/>
              </w:rPr>
            </w:pPr>
            <w:r w:rsidRPr="00C26123">
              <w:rPr>
                <w:sz w:val="22"/>
                <w:szCs w:val="22"/>
              </w:rPr>
              <w:t xml:space="preserve">Se tienen lineamientos sobre no compartir entre las personas trabajadoras: celular, utensilios de cocina, EPP, papelería, plumas, </w:t>
            </w:r>
            <w:proofErr w:type="spellStart"/>
            <w:r w:rsidRPr="00C26123">
              <w:rPr>
                <w:sz w:val="22"/>
                <w:szCs w:val="22"/>
              </w:rPr>
              <w:t>etc</w:t>
            </w:r>
            <w:proofErr w:type="spellEnd"/>
          </w:p>
        </w:tc>
        <w:tc>
          <w:tcPr>
            <w:tcW w:w="573" w:type="dxa"/>
            <w:tcBorders>
              <w:top w:val="single" w:sz="6" w:space="0" w:color="000000"/>
              <w:left w:val="single" w:sz="6" w:space="0" w:color="000000"/>
              <w:bottom w:val="single" w:sz="6" w:space="0" w:color="000000"/>
              <w:right w:val="single" w:sz="6" w:space="0" w:color="000000"/>
            </w:tcBorders>
          </w:tcPr>
          <w:p w:rsidR="007E7AEE" w:rsidRPr="00C26123" w:rsidRDefault="007E7AEE" w:rsidP="00F30ED8">
            <w:pPr>
              <w:pStyle w:val="Texto"/>
              <w:spacing w:line="280" w:lineRule="exact"/>
              <w:ind w:firstLine="0"/>
              <w:rPr>
                <w:sz w:val="22"/>
                <w:szCs w:val="22"/>
              </w:rPr>
            </w:pPr>
          </w:p>
        </w:tc>
        <w:tc>
          <w:tcPr>
            <w:tcW w:w="573" w:type="dxa"/>
            <w:tcBorders>
              <w:top w:val="single" w:sz="6" w:space="0" w:color="000000"/>
              <w:left w:val="single" w:sz="6" w:space="0" w:color="000000"/>
              <w:bottom w:val="single" w:sz="6" w:space="0" w:color="000000"/>
              <w:right w:val="single" w:sz="6" w:space="0" w:color="000000"/>
            </w:tcBorders>
          </w:tcPr>
          <w:p w:rsidR="007E7AEE" w:rsidRPr="00C26123" w:rsidRDefault="007E7AEE" w:rsidP="00F30ED8">
            <w:pPr>
              <w:pStyle w:val="Texto"/>
              <w:spacing w:line="280" w:lineRule="exact"/>
              <w:ind w:firstLine="0"/>
              <w:rPr>
                <w:sz w:val="22"/>
                <w:szCs w:val="22"/>
              </w:rPr>
            </w:pPr>
          </w:p>
        </w:tc>
        <w:tc>
          <w:tcPr>
            <w:tcW w:w="574" w:type="dxa"/>
            <w:tcBorders>
              <w:top w:val="single" w:sz="6" w:space="0" w:color="000000"/>
              <w:left w:val="single" w:sz="6" w:space="0" w:color="000000"/>
              <w:bottom w:val="single" w:sz="6" w:space="0" w:color="000000"/>
              <w:right w:val="single" w:sz="6" w:space="0" w:color="000000"/>
            </w:tcBorders>
          </w:tcPr>
          <w:p w:rsidR="007E7AEE" w:rsidRPr="00C26123" w:rsidRDefault="007E7AEE" w:rsidP="00F30ED8">
            <w:pPr>
              <w:pStyle w:val="Texto"/>
              <w:spacing w:line="280" w:lineRule="exact"/>
              <w:ind w:firstLine="0"/>
              <w:rPr>
                <w:sz w:val="22"/>
                <w:szCs w:val="22"/>
              </w:rPr>
            </w:pPr>
          </w:p>
        </w:tc>
      </w:tr>
      <w:tr w:rsidR="007E7AEE" w:rsidRPr="00C26123" w:rsidTr="007E7AEE">
        <w:trPr>
          <w:trHeight w:val="20"/>
          <w:jc w:val="center"/>
        </w:trPr>
        <w:tc>
          <w:tcPr>
            <w:tcW w:w="559" w:type="dxa"/>
            <w:tcBorders>
              <w:top w:val="single" w:sz="6" w:space="0" w:color="000000"/>
              <w:left w:val="single" w:sz="6" w:space="0" w:color="000000"/>
              <w:bottom w:val="single" w:sz="6" w:space="0" w:color="000000"/>
              <w:right w:val="single" w:sz="6" w:space="0" w:color="000000"/>
            </w:tcBorders>
            <w:vAlign w:val="center"/>
          </w:tcPr>
          <w:p w:rsidR="007E7AEE" w:rsidRPr="00C26123" w:rsidRDefault="007E7AEE" w:rsidP="00F30ED8">
            <w:pPr>
              <w:pStyle w:val="Texto"/>
              <w:spacing w:line="280" w:lineRule="exact"/>
              <w:ind w:firstLine="0"/>
              <w:jc w:val="center"/>
              <w:rPr>
                <w:b/>
                <w:sz w:val="22"/>
                <w:szCs w:val="22"/>
              </w:rPr>
            </w:pPr>
            <w:r w:rsidRPr="00C26123">
              <w:rPr>
                <w:b/>
                <w:sz w:val="22"/>
                <w:szCs w:val="22"/>
              </w:rPr>
              <w:t>49</w:t>
            </w:r>
          </w:p>
        </w:tc>
        <w:tc>
          <w:tcPr>
            <w:tcW w:w="6433" w:type="dxa"/>
            <w:tcBorders>
              <w:top w:val="single" w:sz="6" w:space="0" w:color="000000"/>
              <w:left w:val="single" w:sz="6" w:space="0" w:color="000000"/>
              <w:bottom w:val="single" w:sz="6" w:space="0" w:color="000000"/>
              <w:right w:val="single" w:sz="6" w:space="0" w:color="000000"/>
            </w:tcBorders>
          </w:tcPr>
          <w:p w:rsidR="007E7AEE" w:rsidRPr="00C26123" w:rsidRDefault="007E7AEE" w:rsidP="00F30ED8">
            <w:pPr>
              <w:pStyle w:val="Texto"/>
              <w:spacing w:line="280" w:lineRule="exact"/>
              <w:ind w:firstLine="0"/>
              <w:rPr>
                <w:sz w:val="22"/>
                <w:szCs w:val="22"/>
              </w:rPr>
            </w:pPr>
            <w:r w:rsidRPr="00C26123">
              <w:rPr>
                <w:sz w:val="22"/>
                <w:szCs w:val="22"/>
              </w:rPr>
              <w:t xml:space="preserve">Se tienen lineamientos para que las personas trabajadoras cuiden la distancia social con sus compañeros de al menos 1.5 metros, así como en aquellos lugares donde no sea factible, se haga uso obligado de </w:t>
            </w:r>
            <w:proofErr w:type="spellStart"/>
            <w:r w:rsidRPr="00C26123">
              <w:rPr>
                <w:sz w:val="22"/>
                <w:szCs w:val="22"/>
              </w:rPr>
              <w:t>cubrebocas</w:t>
            </w:r>
            <w:proofErr w:type="spellEnd"/>
            <w:r w:rsidRPr="00C26123">
              <w:rPr>
                <w:sz w:val="22"/>
                <w:szCs w:val="22"/>
              </w:rPr>
              <w:t xml:space="preserve"> y protección ocular o facial</w:t>
            </w:r>
          </w:p>
        </w:tc>
        <w:tc>
          <w:tcPr>
            <w:tcW w:w="573" w:type="dxa"/>
            <w:tcBorders>
              <w:top w:val="single" w:sz="6" w:space="0" w:color="000000"/>
              <w:left w:val="single" w:sz="6" w:space="0" w:color="000000"/>
              <w:bottom w:val="single" w:sz="6" w:space="0" w:color="000000"/>
              <w:right w:val="single" w:sz="6" w:space="0" w:color="000000"/>
            </w:tcBorders>
          </w:tcPr>
          <w:p w:rsidR="007E7AEE" w:rsidRPr="00C26123" w:rsidRDefault="007E7AEE" w:rsidP="00F30ED8">
            <w:pPr>
              <w:pStyle w:val="Texto"/>
              <w:spacing w:line="280" w:lineRule="exact"/>
              <w:ind w:firstLine="0"/>
              <w:rPr>
                <w:sz w:val="22"/>
                <w:szCs w:val="22"/>
              </w:rPr>
            </w:pPr>
          </w:p>
        </w:tc>
        <w:tc>
          <w:tcPr>
            <w:tcW w:w="573" w:type="dxa"/>
            <w:tcBorders>
              <w:top w:val="single" w:sz="6" w:space="0" w:color="000000"/>
              <w:left w:val="single" w:sz="6" w:space="0" w:color="000000"/>
              <w:bottom w:val="single" w:sz="6" w:space="0" w:color="000000"/>
              <w:right w:val="single" w:sz="6" w:space="0" w:color="000000"/>
            </w:tcBorders>
          </w:tcPr>
          <w:p w:rsidR="007E7AEE" w:rsidRPr="00C26123" w:rsidRDefault="007E7AEE" w:rsidP="00F30ED8">
            <w:pPr>
              <w:pStyle w:val="Texto"/>
              <w:spacing w:line="280" w:lineRule="exact"/>
              <w:ind w:firstLine="0"/>
              <w:rPr>
                <w:sz w:val="22"/>
                <w:szCs w:val="22"/>
              </w:rPr>
            </w:pPr>
          </w:p>
        </w:tc>
        <w:tc>
          <w:tcPr>
            <w:tcW w:w="574" w:type="dxa"/>
            <w:tcBorders>
              <w:top w:val="single" w:sz="6" w:space="0" w:color="000000"/>
              <w:left w:val="single" w:sz="6" w:space="0" w:color="000000"/>
              <w:bottom w:val="single" w:sz="6" w:space="0" w:color="000000"/>
              <w:right w:val="single" w:sz="6" w:space="0" w:color="000000"/>
            </w:tcBorders>
          </w:tcPr>
          <w:p w:rsidR="007E7AEE" w:rsidRPr="00C26123" w:rsidRDefault="007E7AEE" w:rsidP="00F30ED8">
            <w:pPr>
              <w:pStyle w:val="Texto"/>
              <w:spacing w:line="280" w:lineRule="exact"/>
              <w:ind w:firstLine="0"/>
              <w:rPr>
                <w:sz w:val="22"/>
                <w:szCs w:val="22"/>
              </w:rPr>
            </w:pPr>
          </w:p>
        </w:tc>
      </w:tr>
      <w:tr w:rsidR="007E7AEE" w:rsidRPr="00C26123" w:rsidTr="007E7AEE">
        <w:trPr>
          <w:trHeight w:val="20"/>
          <w:jc w:val="center"/>
        </w:trPr>
        <w:tc>
          <w:tcPr>
            <w:tcW w:w="559" w:type="dxa"/>
            <w:tcBorders>
              <w:top w:val="single" w:sz="6" w:space="0" w:color="000000"/>
              <w:left w:val="single" w:sz="6" w:space="0" w:color="000000"/>
              <w:bottom w:val="single" w:sz="6" w:space="0" w:color="000000"/>
              <w:right w:val="single" w:sz="6" w:space="0" w:color="000000"/>
            </w:tcBorders>
            <w:vAlign w:val="center"/>
          </w:tcPr>
          <w:p w:rsidR="007E7AEE" w:rsidRPr="00C26123" w:rsidRDefault="007E7AEE" w:rsidP="00F30ED8">
            <w:pPr>
              <w:pStyle w:val="Texto"/>
              <w:spacing w:line="280" w:lineRule="exact"/>
              <w:ind w:firstLine="0"/>
              <w:jc w:val="center"/>
              <w:rPr>
                <w:b/>
                <w:sz w:val="22"/>
                <w:szCs w:val="22"/>
              </w:rPr>
            </w:pPr>
            <w:r w:rsidRPr="00C26123">
              <w:rPr>
                <w:b/>
                <w:sz w:val="22"/>
                <w:szCs w:val="22"/>
              </w:rPr>
              <w:t>50</w:t>
            </w:r>
          </w:p>
        </w:tc>
        <w:tc>
          <w:tcPr>
            <w:tcW w:w="6433" w:type="dxa"/>
            <w:tcBorders>
              <w:top w:val="single" w:sz="6" w:space="0" w:color="000000"/>
              <w:left w:val="single" w:sz="6" w:space="0" w:color="000000"/>
              <w:bottom w:val="single" w:sz="6" w:space="0" w:color="000000"/>
              <w:right w:val="single" w:sz="6" w:space="0" w:color="000000"/>
            </w:tcBorders>
          </w:tcPr>
          <w:p w:rsidR="007E7AEE" w:rsidRPr="00C26123" w:rsidRDefault="007E7AEE" w:rsidP="00F30ED8">
            <w:pPr>
              <w:pStyle w:val="Texto"/>
              <w:spacing w:line="280" w:lineRule="exact"/>
              <w:ind w:firstLine="0"/>
              <w:rPr>
                <w:sz w:val="22"/>
                <w:szCs w:val="22"/>
              </w:rPr>
            </w:pPr>
            <w:r w:rsidRPr="00C26123">
              <w:rPr>
                <w:sz w:val="22"/>
                <w:szCs w:val="22"/>
              </w:rPr>
              <w:t xml:space="preserve">Se promueve a través de comunicados (escritos o digitales) el lavado de manos frecuente, higiene respiratoria, sana distancia, </w:t>
            </w:r>
            <w:proofErr w:type="spellStart"/>
            <w:r w:rsidRPr="00C26123">
              <w:rPr>
                <w:sz w:val="22"/>
                <w:szCs w:val="22"/>
              </w:rPr>
              <w:t>etc</w:t>
            </w:r>
            <w:proofErr w:type="spellEnd"/>
          </w:p>
        </w:tc>
        <w:tc>
          <w:tcPr>
            <w:tcW w:w="573" w:type="dxa"/>
            <w:tcBorders>
              <w:top w:val="single" w:sz="6" w:space="0" w:color="000000"/>
              <w:left w:val="single" w:sz="6" w:space="0" w:color="000000"/>
              <w:bottom w:val="single" w:sz="6" w:space="0" w:color="000000"/>
              <w:right w:val="single" w:sz="6" w:space="0" w:color="000000"/>
            </w:tcBorders>
          </w:tcPr>
          <w:p w:rsidR="007E7AEE" w:rsidRPr="00C26123" w:rsidRDefault="007E7AEE" w:rsidP="00F30ED8">
            <w:pPr>
              <w:pStyle w:val="Texto"/>
              <w:spacing w:line="280" w:lineRule="exact"/>
              <w:ind w:firstLine="0"/>
              <w:rPr>
                <w:sz w:val="22"/>
                <w:szCs w:val="22"/>
              </w:rPr>
            </w:pPr>
          </w:p>
        </w:tc>
        <w:tc>
          <w:tcPr>
            <w:tcW w:w="573" w:type="dxa"/>
            <w:tcBorders>
              <w:top w:val="single" w:sz="6" w:space="0" w:color="000000"/>
              <w:left w:val="single" w:sz="6" w:space="0" w:color="000000"/>
              <w:bottom w:val="single" w:sz="6" w:space="0" w:color="000000"/>
              <w:right w:val="single" w:sz="6" w:space="0" w:color="000000"/>
            </w:tcBorders>
          </w:tcPr>
          <w:p w:rsidR="007E7AEE" w:rsidRPr="00C26123" w:rsidRDefault="007E7AEE" w:rsidP="00F30ED8">
            <w:pPr>
              <w:pStyle w:val="Texto"/>
              <w:spacing w:line="280" w:lineRule="exact"/>
              <w:ind w:firstLine="0"/>
              <w:rPr>
                <w:sz w:val="22"/>
                <w:szCs w:val="22"/>
              </w:rPr>
            </w:pPr>
          </w:p>
        </w:tc>
        <w:tc>
          <w:tcPr>
            <w:tcW w:w="574" w:type="dxa"/>
            <w:tcBorders>
              <w:top w:val="single" w:sz="6" w:space="0" w:color="000000"/>
              <w:left w:val="single" w:sz="6" w:space="0" w:color="000000"/>
              <w:bottom w:val="single" w:sz="6" w:space="0" w:color="000000"/>
              <w:right w:val="single" w:sz="6" w:space="0" w:color="000000"/>
            </w:tcBorders>
          </w:tcPr>
          <w:p w:rsidR="007E7AEE" w:rsidRPr="00C26123" w:rsidRDefault="007E7AEE" w:rsidP="00F30ED8">
            <w:pPr>
              <w:pStyle w:val="Texto"/>
              <w:spacing w:line="280" w:lineRule="exact"/>
              <w:ind w:firstLine="0"/>
              <w:rPr>
                <w:sz w:val="22"/>
                <w:szCs w:val="22"/>
              </w:rPr>
            </w:pPr>
          </w:p>
        </w:tc>
      </w:tr>
    </w:tbl>
    <w:p w:rsidR="007E7AEE" w:rsidRPr="00C26123" w:rsidRDefault="007E7AEE" w:rsidP="007E7AEE">
      <w:pPr>
        <w:pStyle w:val="Texto"/>
        <w:ind w:firstLine="0"/>
        <w:jc w:val="center"/>
        <w:rPr>
          <w:b/>
          <w:sz w:val="22"/>
          <w:szCs w:val="22"/>
        </w:rPr>
      </w:pPr>
    </w:p>
    <w:p w:rsidR="007E7AEE" w:rsidRPr="00C26123" w:rsidRDefault="007E7AEE" w:rsidP="007E7AEE">
      <w:pPr>
        <w:pStyle w:val="Texto"/>
        <w:ind w:firstLine="0"/>
        <w:jc w:val="center"/>
        <w:rPr>
          <w:b/>
          <w:sz w:val="22"/>
          <w:szCs w:val="22"/>
        </w:rPr>
      </w:pPr>
      <w:r w:rsidRPr="00C26123">
        <w:rPr>
          <w:b/>
          <w:sz w:val="22"/>
          <w:szCs w:val="22"/>
        </w:rPr>
        <w:t>Tabla 15. Equipo de protección personal</w:t>
      </w:r>
    </w:p>
    <w:tbl>
      <w:tblPr>
        <w:tblW w:w="8712" w:type="dxa"/>
        <w:jc w:val="center"/>
        <w:tblLayout w:type="fixed"/>
        <w:tblCellMar>
          <w:left w:w="70" w:type="dxa"/>
          <w:right w:w="70" w:type="dxa"/>
        </w:tblCellMar>
        <w:tblLook w:val="0000" w:firstRow="0" w:lastRow="0" w:firstColumn="0" w:lastColumn="0" w:noHBand="0" w:noVBand="0"/>
      </w:tblPr>
      <w:tblGrid>
        <w:gridCol w:w="701"/>
        <w:gridCol w:w="6291"/>
        <w:gridCol w:w="573"/>
        <w:gridCol w:w="573"/>
        <w:gridCol w:w="574"/>
      </w:tblGrid>
      <w:tr w:rsidR="007E7AEE" w:rsidRPr="00C26123" w:rsidTr="007E7AEE">
        <w:trPr>
          <w:trHeight w:val="20"/>
          <w:jc w:val="center"/>
        </w:trPr>
        <w:tc>
          <w:tcPr>
            <w:tcW w:w="701" w:type="dxa"/>
            <w:tcBorders>
              <w:top w:val="single" w:sz="6" w:space="0" w:color="000000"/>
              <w:left w:val="single" w:sz="6" w:space="0" w:color="000000"/>
              <w:bottom w:val="single" w:sz="6" w:space="0" w:color="000000"/>
              <w:right w:val="single" w:sz="6" w:space="0" w:color="000000"/>
            </w:tcBorders>
            <w:shd w:val="clear" w:color="auto" w:fill="C0C0C0"/>
            <w:noWrap/>
            <w:vAlign w:val="center"/>
          </w:tcPr>
          <w:p w:rsidR="007E7AEE" w:rsidRPr="00C26123" w:rsidRDefault="007E7AEE" w:rsidP="00F30ED8">
            <w:pPr>
              <w:pStyle w:val="Texto"/>
              <w:ind w:firstLine="0"/>
              <w:jc w:val="center"/>
              <w:rPr>
                <w:b/>
                <w:sz w:val="22"/>
                <w:szCs w:val="22"/>
              </w:rPr>
            </w:pPr>
            <w:r w:rsidRPr="00C26123">
              <w:rPr>
                <w:b/>
                <w:sz w:val="22"/>
                <w:szCs w:val="22"/>
              </w:rPr>
              <w:t>Id</w:t>
            </w:r>
          </w:p>
        </w:tc>
        <w:tc>
          <w:tcPr>
            <w:tcW w:w="6291" w:type="dxa"/>
            <w:tcBorders>
              <w:top w:val="single" w:sz="6" w:space="0" w:color="000000"/>
              <w:left w:val="single" w:sz="6" w:space="0" w:color="000000"/>
              <w:bottom w:val="single" w:sz="6" w:space="0" w:color="000000"/>
              <w:right w:val="single" w:sz="6" w:space="0" w:color="000000"/>
            </w:tcBorders>
            <w:shd w:val="clear" w:color="auto" w:fill="C0C0C0"/>
          </w:tcPr>
          <w:p w:rsidR="007E7AEE" w:rsidRPr="00C26123" w:rsidRDefault="007E7AEE" w:rsidP="00F30ED8">
            <w:pPr>
              <w:pStyle w:val="Texto"/>
              <w:ind w:firstLine="0"/>
              <w:jc w:val="center"/>
              <w:rPr>
                <w:b/>
                <w:sz w:val="22"/>
                <w:szCs w:val="22"/>
              </w:rPr>
            </w:pPr>
            <w:r w:rsidRPr="00C26123">
              <w:rPr>
                <w:b/>
                <w:sz w:val="22"/>
                <w:szCs w:val="22"/>
              </w:rPr>
              <w:t>Medida</w:t>
            </w:r>
          </w:p>
        </w:tc>
        <w:tc>
          <w:tcPr>
            <w:tcW w:w="573" w:type="dxa"/>
            <w:tcBorders>
              <w:top w:val="single" w:sz="6" w:space="0" w:color="000000"/>
              <w:left w:val="single" w:sz="6" w:space="0" w:color="000000"/>
              <w:bottom w:val="single" w:sz="6" w:space="0" w:color="000000"/>
              <w:right w:val="single" w:sz="6" w:space="0" w:color="000000"/>
            </w:tcBorders>
            <w:shd w:val="clear" w:color="auto" w:fill="C0C0C0"/>
          </w:tcPr>
          <w:p w:rsidR="007E7AEE" w:rsidRPr="00C26123" w:rsidRDefault="007E7AEE" w:rsidP="00F30ED8">
            <w:pPr>
              <w:pStyle w:val="Texto"/>
              <w:ind w:firstLine="0"/>
              <w:jc w:val="center"/>
              <w:rPr>
                <w:b/>
                <w:sz w:val="22"/>
                <w:szCs w:val="22"/>
              </w:rPr>
            </w:pPr>
            <w:r w:rsidRPr="00C26123">
              <w:rPr>
                <w:b/>
                <w:sz w:val="22"/>
                <w:szCs w:val="22"/>
              </w:rPr>
              <w:t>Sí</w:t>
            </w:r>
          </w:p>
        </w:tc>
        <w:tc>
          <w:tcPr>
            <w:tcW w:w="573" w:type="dxa"/>
            <w:tcBorders>
              <w:top w:val="single" w:sz="6" w:space="0" w:color="000000"/>
              <w:left w:val="single" w:sz="6" w:space="0" w:color="000000"/>
              <w:bottom w:val="single" w:sz="6" w:space="0" w:color="000000"/>
              <w:right w:val="single" w:sz="6" w:space="0" w:color="000000"/>
            </w:tcBorders>
            <w:shd w:val="clear" w:color="auto" w:fill="C0C0C0"/>
          </w:tcPr>
          <w:p w:rsidR="007E7AEE" w:rsidRPr="00C26123" w:rsidRDefault="007E7AEE" w:rsidP="00F30ED8">
            <w:pPr>
              <w:pStyle w:val="Texto"/>
              <w:ind w:firstLine="0"/>
              <w:jc w:val="center"/>
              <w:rPr>
                <w:b/>
                <w:sz w:val="22"/>
                <w:szCs w:val="22"/>
              </w:rPr>
            </w:pPr>
            <w:r w:rsidRPr="00C26123">
              <w:rPr>
                <w:b/>
                <w:sz w:val="22"/>
                <w:szCs w:val="22"/>
              </w:rPr>
              <w:t>No</w:t>
            </w:r>
          </w:p>
        </w:tc>
        <w:tc>
          <w:tcPr>
            <w:tcW w:w="574" w:type="dxa"/>
            <w:tcBorders>
              <w:top w:val="single" w:sz="6" w:space="0" w:color="000000"/>
              <w:left w:val="single" w:sz="6" w:space="0" w:color="000000"/>
              <w:bottom w:val="single" w:sz="6" w:space="0" w:color="000000"/>
              <w:right w:val="single" w:sz="6" w:space="0" w:color="000000"/>
            </w:tcBorders>
            <w:shd w:val="clear" w:color="auto" w:fill="C0C0C0"/>
          </w:tcPr>
          <w:p w:rsidR="007E7AEE" w:rsidRPr="00C26123" w:rsidRDefault="007E7AEE" w:rsidP="00F30ED8">
            <w:pPr>
              <w:pStyle w:val="Texto"/>
              <w:ind w:firstLine="0"/>
              <w:jc w:val="center"/>
              <w:rPr>
                <w:b/>
                <w:sz w:val="22"/>
                <w:szCs w:val="22"/>
              </w:rPr>
            </w:pPr>
            <w:r w:rsidRPr="00C26123">
              <w:rPr>
                <w:b/>
                <w:sz w:val="22"/>
                <w:szCs w:val="22"/>
              </w:rPr>
              <w:t>NA</w:t>
            </w:r>
          </w:p>
        </w:tc>
      </w:tr>
      <w:tr w:rsidR="007E7AEE" w:rsidRPr="00C26123" w:rsidTr="007E7AEE">
        <w:trPr>
          <w:trHeight w:val="20"/>
          <w:jc w:val="center"/>
        </w:trPr>
        <w:tc>
          <w:tcPr>
            <w:tcW w:w="701" w:type="dxa"/>
            <w:tcBorders>
              <w:top w:val="single" w:sz="6" w:space="0" w:color="000000"/>
              <w:left w:val="single" w:sz="6" w:space="0" w:color="000000"/>
              <w:bottom w:val="single" w:sz="6" w:space="0" w:color="000000"/>
              <w:right w:val="single" w:sz="6" w:space="0" w:color="000000"/>
            </w:tcBorders>
            <w:vAlign w:val="center"/>
          </w:tcPr>
          <w:p w:rsidR="007E7AEE" w:rsidRPr="00C26123" w:rsidRDefault="007E7AEE" w:rsidP="00F30ED8">
            <w:pPr>
              <w:pStyle w:val="Texto"/>
              <w:ind w:firstLine="0"/>
              <w:jc w:val="center"/>
              <w:rPr>
                <w:b/>
                <w:sz w:val="22"/>
                <w:szCs w:val="22"/>
              </w:rPr>
            </w:pPr>
            <w:r w:rsidRPr="00C26123">
              <w:rPr>
                <w:b/>
                <w:sz w:val="22"/>
                <w:szCs w:val="22"/>
              </w:rPr>
              <w:t>51</w:t>
            </w:r>
          </w:p>
        </w:tc>
        <w:tc>
          <w:tcPr>
            <w:tcW w:w="6291" w:type="dxa"/>
            <w:tcBorders>
              <w:top w:val="single" w:sz="6" w:space="0" w:color="000000"/>
              <w:left w:val="single" w:sz="6" w:space="0" w:color="000000"/>
              <w:bottom w:val="single" w:sz="6" w:space="0" w:color="000000"/>
              <w:right w:val="single" w:sz="6" w:space="0" w:color="000000"/>
            </w:tcBorders>
          </w:tcPr>
          <w:p w:rsidR="007E7AEE" w:rsidRPr="00C26123" w:rsidRDefault="007E7AEE" w:rsidP="00F30ED8">
            <w:pPr>
              <w:pStyle w:val="Texto"/>
              <w:ind w:firstLine="0"/>
              <w:rPr>
                <w:sz w:val="22"/>
                <w:szCs w:val="22"/>
              </w:rPr>
            </w:pPr>
            <w:r w:rsidRPr="00C26123">
              <w:rPr>
                <w:sz w:val="22"/>
                <w:szCs w:val="22"/>
              </w:rPr>
              <w:t>Se le proporciona a la persona trabajadora el equipo de protección personal acorde al tipo de factor de riesgo al que se encuentra expuesto durante su jornada laboral</w:t>
            </w:r>
          </w:p>
        </w:tc>
        <w:tc>
          <w:tcPr>
            <w:tcW w:w="573" w:type="dxa"/>
            <w:tcBorders>
              <w:top w:val="single" w:sz="6" w:space="0" w:color="000000"/>
              <w:left w:val="single" w:sz="6" w:space="0" w:color="000000"/>
              <w:bottom w:val="single" w:sz="6" w:space="0" w:color="000000"/>
              <w:right w:val="single" w:sz="6" w:space="0" w:color="000000"/>
            </w:tcBorders>
          </w:tcPr>
          <w:p w:rsidR="007E7AEE" w:rsidRPr="00C26123" w:rsidRDefault="007E7AEE" w:rsidP="00F30ED8">
            <w:pPr>
              <w:pStyle w:val="Texto"/>
              <w:ind w:firstLine="0"/>
              <w:rPr>
                <w:sz w:val="22"/>
                <w:szCs w:val="22"/>
              </w:rPr>
            </w:pPr>
          </w:p>
        </w:tc>
        <w:tc>
          <w:tcPr>
            <w:tcW w:w="573" w:type="dxa"/>
            <w:tcBorders>
              <w:top w:val="single" w:sz="6" w:space="0" w:color="000000"/>
              <w:left w:val="single" w:sz="6" w:space="0" w:color="000000"/>
              <w:bottom w:val="single" w:sz="6" w:space="0" w:color="000000"/>
              <w:right w:val="single" w:sz="6" w:space="0" w:color="000000"/>
            </w:tcBorders>
          </w:tcPr>
          <w:p w:rsidR="007E7AEE" w:rsidRPr="00C26123" w:rsidRDefault="007E7AEE" w:rsidP="00F30ED8">
            <w:pPr>
              <w:pStyle w:val="Texto"/>
              <w:ind w:firstLine="0"/>
              <w:rPr>
                <w:sz w:val="22"/>
                <w:szCs w:val="22"/>
              </w:rPr>
            </w:pPr>
          </w:p>
        </w:tc>
        <w:tc>
          <w:tcPr>
            <w:tcW w:w="574" w:type="dxa"/>
            <w:tcBorders>
              <w:top w:val="single" w:sz="6" w:space="0" w:color="000000"/>
              <w:left w:val="single" w:sz="6" w:space="0" w:color="000000"/>
              <w:bottom w:val="single" w:sz="6" w:space="0" w:color="000000"/>
              <w:right w:val="single" w:sz="6" w:space="0" w:color="000000"/>
            </w:tcBorders>
          </w:tcPr>
          <w:p w:rsidR="007E7AEE" w:rsidRPr="00C26123" w:rsidRDefault="007E7AEE" w:rsidP="00F30ED8">
            <w:pPr>
              <w:pStyle w:val="Texto"/>
              <w:ind w:firstLine="0"/>
              <w:rPr>
                <w:sz w:val="22"/>
                <w:szCs w:val="22"/>
              </w:rPr>
            </w:pPr>
          </w:p>
        </w:tc>
      </w:tr>
      <w:tr w:rsidR="007E7AEE" w:rsidRPr="00C26123" w:rsidTr="007E7AEE">
        <w:trPr>
          <w:trHeight w:val="20"/>
          <w:jc w:val="center"/>
        </w:trPr>
        <w:tc>
          <w:tcPr>
            <w:tcW w:w="701" w:type="dxa"/>
            <w:tcBorders>
              <w:top w:val="single" w:sz="6" w:space="0" w:color="000000"/>
              <w:left w:val="single" w:sz="6" w:space="0" w:color="000000"/>
              <w:bottom w:val="single" w:sz="6" w:space="0" w:color="000000"/>
              <w:right w:val="single" w:sz="6" w:space="0" w:color="000000"/>
            </w:tcBorders>
            <w:vAlign w:val="center"/>
          </w:tcPr>
          <w:p w:rsidR="007E7AEE" w:rsidRPr="00C26123" w:rsidRDefault="007E7AEE" w:rsidP="00F30ED8">
            <w:pPr>
              <w:pStyle w:val="Texto"/>
              <w:ind w:firstLine="0"/>
              <w:jc w:val="center"/>
              <w:rPr>
                <w:b/>
                <w:sz w:val="22"/>
                <w:szCs w:val="22"/>
              </w:rPr>
            </w:pPr>
            <w:r w:rsidRPr="00C26123">
              <w:rPr>
                <w:b/>
                <w:sz w:val="22"/>
                <w:szCs w:val="22"/>
              </w:rPr>
              <w:t>52</w:t>
            </w:r>
          </w:p>
        </w:tc>
        <w:tc>
          <w:tcPr>
            <w:tcW w:w="6291" w:type="dxa"/>
            <w:tcBorders>
              <w:top w:val="single" w:sz="6" w:space="0" w:color="000000"/>
              <w:left w:val="single" w:sz="6" w:space="0" w:color="000000"/>
              <w:bottom w:val="single" w:sz="6" w:space="0" w:color="000000"/>
              <w:right w:val="single" w:sz="6" w:space="0" w:color="000000"/>
            </w:tcBorders>
          </w:tcPr>
          <w:p w:rsidR="007E7AEE" w:rsidRPr="00C26123" w:rsidRDefault="007E7AEE" w:rsidP="00F30ED8">
            <w:pPr>
              <w:pStyle w:val="Texto"/>
              <w:ind w:firstLine="0"/>
              <w:rPr>
                <w:sz w:val="22"/>
                <w:szCs w:val="22"/>
              </w:rPr>
            </w:pPr>
            <w:r w:rsidRPr="00C26123">
              <w:rPr>
                <w:sz w:val="22"/>
                <w:szCs w:val="22"/>
              </w:rPr>
              <w:t xml:space="preserve">Durante el tiempo que la persona trabajadora no tiene exposición a agentes químicos contaminantes del ambiente laboral, se le proporciona </w:t>
            </w:r>
            <w:proofErr w:type="spellStart"/>
            <w:r w:rsidRPr="00C26123">
              <w:rPr>
                <w:sz w:val="22"/>
                <w:szCs w:val="22"/>
              </w:rPr>
              <w:t>cubrebocas</w:t>
            </w:r>
            <w:proofErr w:type="spellEnd"/>
            <w:r w:rsidRPr="00C26123">
              <w:rPr>
                <w:sz w:val="22"/>
                <w:szCs w:val="22"/>
              </w:rPr>
              <w:t xml:space="preserve"> y protección ocular y facial o se cuida la sana distancia de al menos 1.5 metros entre las personas trabajadoras</w:t>
            </w:r>
          </w:p>
        </w:tc>
        <w:tc>
          <w:tcPr>
            <w:tcW w:w="573" w:type="dxa"/>
            <w:tcBorders>
              <w:top w:val="single" w:sz="6" w:space="0" w:color="000000"/>
              <w:left w:val="single" w:sz="6" w:space="0" w:color="000000"/>
              <w:bottom w:val="single" w:sz="6" w:space="0" w:color="000000"/>
              <w:right w:val="single" w:sz="6" w:space="0" w:color="000000"/>
            </w:tcBorders>
          </w:tcPr>
          <w:p w:rsidR="007E7AEE" w:rsidRPr="00C26123" w:rsidRDefault="007E7AEE" w:rsidP="00F30ED8">
            <w:pPr>
              <w:pStyle w:val="Texto"/>
              <w:ind w:firstLine="0"/>
              <w:rPr>
                <w:sz w:val="22"/>
                <w:szCs w:val="22"/>
              </w:rPr>
            </w:pPr>
          </w:p>
        </w:tc>
        <w:tc>
          <w:tcPr>
            <w:tcW w:w="573" w:type="dxa"/>
            <w:tcBorders>
              <w:top w:val="single" w:sz="6" w:space="0" w:color="000000"/>
              <w:left w:val="single" w:sz="6" w:space="0" w:color="000000"/>
              <w:bottom w:val="single" w:sz="6" w:space="0" w:color="000000"/>
              <w:right w:val="single" w:sz="6" w:space="0" w:color="000000"/>
            </w:tcBorders>
          </w:tcPr>
          <w:p w:rsidR="007E7AEE" w:rsidRPr="00C26123" w:rsidRDefault="007E7AEE" w:rsidP="00F30ED8">
            <w:pPr>
              <w:pStyle w:val="Texto"/>
              <w:ind w:firstLine="0"/>
              <w:rPr>
                <w:sz w:val="22"/>
                <w:szCs w:val="22"/>
              </w:rPr>
            </w:pPr>
          </w:p>
        </w:tc>
        <w:tc>
          <w:tcPr>
            <w:tcW w:w="574" w:type="dxa"/>
            <w:tcBorders>
              <w:top w:val="single" w:sz="6" w:space="0" w:color="000000"/>
              <w:left w:val="single" w:sz="6" w:space="0" w:color="000000"/>
              <w:bottom w:val="single" w:sz="6" w:space="0" w:color="000000"/>
              <w:right w:val="single" w:sz="6" w:space="0" w:color="000000"/>
            </w:tcBorders>
          </w:tcPr>
          <w:p w:rsidR="007E7AEE" w:rsidRPr="00C26123" w:rsidRDefault="007E7AEE" w:rsidP="00F30ED8">
            <w:pPr>
              <w:pStyle w:val="Texto"/>
              <w:ind w:firstLine="0"/>
              <w:rPr>
                <w:sz w:val="22"/>
                <w:szCs w:val="22"/>
              </w:rPr>
            </w:pPr>
          </w:p>
        </w:tc>
      </w:tr>
      <w:tr w:rsidR="007E7AEE" w:rsidRPr="00C26123" w:rsidTr="007E7AEE">
        <w:trPr>
          <w:trHeight w:val="20"/>
          <w:jc w:val="center"/>
        </w:trPr>
        <w:tc>
          <w:tcPr>
            <w:tcW w:w="701" w:type="dxa"/>
            <w:tcBorders>
              <w:top w:val="single" w:sz="6" w:space="0" w:color="000000"/>
              <w:left w:val="single" w:sz="6" w:space="0" w:color="000000"/>
              <w:bottom w:val="single" w:sz="6" w:space="0" w:color="000000"/>
              <w:right w:val="single" w:sz="6" w:space="0" w:color="000000"/>
            </w:tcBorders>
            <w:vAlign w:val="center"/>
          </w:tcPr>
          <w:p w:rsidR="007E7AEE" w:rsidRPr="00C26123" w:rsidRDefault="007E7AEE" w:rsidP="00F30ED8">
            <w:pPr>
              <w:pStyle w:val="Texto"/>
              <w:ind w:firstLine="0"/>
              <w:jc w:val="center"/>
              <w:rPr>
                <w:sz w:val="22"/>
                <w:szCs w:val="22"/>
              </w:rPr>
            </w:pPr>
            <w:r w:rsidRPr="00C26123">
              <w:rPr>
                <w:b/>
                <w:sz w:val="22"/>
                <w:szCs w:val="22"/>
              </w:rPr>
              <w:t>54</w:t>
            </w:r>
          </w:p>
        </w:tc>
        <w:tc>
          <w:tcPr>
            <w:tcW w:w="6291" w:type="dxa"/>
            <w:tcBorders>
              <w:top w:val="single" w:sz="6" w:space="0" w:color="000000"/>
              <w:left w:val="single" w:sz="6" w:space="0" w:color="000000"/>
              <w:bottom w:val="single" w:sz="6" w:space="0" w:color="000000"/>
              <w:right w:val="single" w:sz="6" w:space="0" w:color="000000"/>
            </w:tcBorders>
          </w:tcPr>
          <w:p w:rsidR="007E7AEE" w:rsidRPr="00C26123" w:rsidRDefault="007E7AEE" w:rsidP="00F30ED8">
            <w:pPr>
              <w:pStyle w:val="Texto"/>
              <w:ind w:firstLine="0"/>
              <w:rPr>
                <w:sz w:val="22"/>
                <w:szCs w:val="22"/>
              </w:rPr>
            </w:pPr>
            <w:r w:rsidRPr="00C26123">
              <w:rPr>
                <w:sz w:val="22"/>
                <w:szCs w:val="22"/>
              </w:rPr>
              <w:t xml:space="preserve">Para el caso de personas trabajadoras que tienen contacto con público, se les proporciona </w:t>
            </w:r>
            <w:proofErr w:type="spellStart"/>
            <w:r w:rsidRPr="00C26123">
              <w:rPr>
                <w:sz w:val="22"/>
                <w:szCs w:val="22"/>
              </w:rPr>
              <w:t>cubrebocas</w:t>
            </w:r>
            <w:proofErr w:type="spellEnd"/>
            <w:r w:rsidRPr="00C26123">
              <w:rPr>
                <w:sz w:val="22"/>
                <w:szCs w:val="22"/>
              </w:rPr>
              <w:t xml:space="preserve"> y protección ocular o facial (el protector facial u ocular puede omitirse si se cuenta con barreras físicas y se mantiene la distancia de 1.5 metros entre persona trabajadora y cliente)</w:t>
            </w:r>
          </w:p>
        </w:tc>
        <w:tc>
          <w:tcPr>
            <w:tcW w:w="573" w:type="dxa"/>
            <w:tcBorders>
              <w:top w:val="single" w:sz="6" w:space="0" w:color="000000"/>
              <w:left w:val="single" w:sz="6" w:space="0" w:color="000000"/>
              <w:bottom w:val="single" w:sz="6" w:space="0" w:color="000000"/>
              <w:right w:val="single" w:sz="6" w:space="0" w:color="000000"/>
            </w:tcBorders>
          </w:tcPr>
          <w:p w:rsidR="007E7AEE" w:rsidRPr="00C26123" w:rsidRDefault="007E7AEE" w:rsidP="00F30ED8">
            <w:pPr>
              <w:pStyle w:val="Texto"/>
              <w:ind w:firstLine="0"/>
              <w:rPr>
                <w:sz w:val="22"/>
                <w:szCs w:val="22"/>
              </w:rPr>
            </w:pPr>
          </w:p>
        </w:tc>
        <w:tc>
          <w:tcPr>
            <w:tcW w:w="573" w:type="dxa"/>
            <w:tcBorders>
              <w:top w:val="single" w:sz="6" w:space="0" w:color="000000"/>
              <w:left w:val="single" w:sz="6" w:space="0" w:color="000000"/>
              <w:bottom w:val="single" w:sz="6" w:space="0" w:color="000000"/>
              <w:right w:val="single" w:sz="6" w:space="0" w:color="000000"/>
            </w:tcBorders>
          </w:tcPr>
          <w:p w:rsidR="007E7AEE" w:rsidRPr="00C26123" w:rsidRDefault="007E7AEE" w:rsidP="00F30ED8">
            <w:pPr>
              <w:pStyle w:val="Texto"/>
              <w:ind w:firstLine="0"/>
              <w:rPr>
                <w:sz w:val="22"/>
                <w:szCs w:val="22"/>
              </w:rPr>
            </w:pPr>
          </w:p>
        </w:tc>
        <w:tc>
          <w:tcPr>
            <w:tcW w:w="574" w:type="dxa"/>
            <w:tcBorders>
              <w:top w:val="single" w:sz="6" w:space="0" w:color="000000"/>
              <w:left w:val="single" w:sz="6" w:space="0" w:color="000000"/>
              <w:bottom w:val="single" w:sz="6" w:space="0" w:color="000000"/>
              <w:right w:val="single" w:sz="6" w:space="0" w:color="000000"/>
            </w:tcBorders>
          </w:tcPr>
          <w:p w:rsidR="007E7AEE" w:rsidRPr="00C26123" w:rsidRDefault="007E7AEE" w:rsidP="00F30ED8">
            <w:pPr>
              <w:pStyle w:val="Texto"/>
              <w:ind w:firstLine="0"/>
              <w:rPr>
                <w:sz w:val="22"/>
                <w:szCs w:val="22"/>
              </w:rPr>
            </w:pPr>
          </w:p>
        </w:tc>
      </w:tr>
      <w:tr w:rsidR="007E7AEE" w:rsidRPr="00C26123" w:rsidTr="007E7AEE">
        <w:trPr>
          <w:trHeight w:val="20"/>
          <w:jc w:val="center"/>
        </w:trPr>
        <w:tc>
          <w:tcPr>
            <w:tcW w:w="701" w:type="dxa"/>
            <w:tcBorders>
              <w:top w:val="single" w:sz="6" w:space="0" w:color="000000"/>
              <w:left w:val="single" w:sz="6" w:space="0" w:color="000000"/>
              <w:bottom w:val="single" w:sz="6" w:space="0" w:color="000000"/>
              <w:right w:val="single" w:sz="6" w:space="0" w:color="000000"/>
            </w:tcBorders>
            <w:vAlign w:val="center"/>
          </w:tcPr>
          <w:p w:rsidR="007E7AEE" w:rsidRPr="00C26123" w:rsidRDefault="007E7AEE" w:rsidP="00F30ED8">
            <w:pPr>
              <w:pStyle w:val="Texto"/>
              <w:ind w:firstLine="0"/>
              <w:jc w:val="center"/>
              <w:rPr>
                <w:b/>
                <w:sz w:val="22"/>
                <w:szCs w:val="22"/>
              </w:rPr>
            </w:pPr>
            <w:r w:rsidRPr="00C26123">
              <w:rPr>
                <w:b/>
                <w:sz w:val="22"/>
                <w:szCs w:val="22"/>
              </w:rPr>
              <w:t>55</w:t>
            </w:r>
          </w:p>
        </w:tc>
        <w:tc>
          <w:tcPr>
            <w:tcW w:w="6291" w:type="dxa"/>
            <w:tcBorders>
              <w:top w:val="single" w:sz="6" w:space="0" w:color="000000"/>
              <w:left w:val="single" w:sz="6" w:space="0" w:color="000000"/>
              <w:bottom w:val="single" w:sz="6" w:space="0" w:color="000000"/>
              <w:right w:val="single" w:sz="6" w:space="0" w:color="000000"/>
            </w:tcBorders>
          </w:tcPr>
          <w:p w:rsidR="007E7AEE" w:rsidRPr="00C26123" w:rsidRDefault="007E7AEE" w:rsidP="00F30ED8">
            <w:pPr>
              <w:pStyle w:val="Texto"/>
              <w:ind w:firstLine="0"/>
              <w:rPr>
                <w:sz w:val="22"/>
                <w:szCs w:val="22"/>
              </w:rPr>
            </w:pPr>
            <w:r w:rsidRPr="00C26123">
              <w:rPr>
                <w:sz w:val="22"/>
                <w:szCs w:val="22"/>
              </w:rPr>
              <w:t xml:space="preserve">Las protecciones oculares o faciales que se otorgan a la persona trabajadora permiten amplia visibilidad, preferentemente con protección lateral y superior y son </w:t>
            </w:r>
            <w:proofErr w:type="spellStart"/>
            <w:r w:rsidRPr="00C26123">
              <w:rPr>
                <w:sz w:val="22"/>
                <w:szCs w:val="22"/>
              </w:rPr>
              <w:t>antiempañantes</w:t>
            </w:r>
            <w:proofErr w:type="spellEnd"/>
          </w:p>
        </w:tc>
        <w:tc>
          <w:tcPr>
            <w:tcW w:w="573" w:type="dxa"/>
            <w:tcBorders>
              <w:top w:val="single" w:sz="6" w:space="0" w:color="000000"/>
              <w:left w:val="single" w:sz="6" w:space="0" w:color="000000"/>
              <w:bottom w:val="single" w:sz="6" w:space="0" w:color="000000"/>
              <w:right w:val="single" w:sz="6" w:space="0" w:color="000000"/>
            </w:tcBorders>
          </w:tcPr>
          <w:p w:rsidR="007E7AEE" w:rsidRPr="00C26123" w:rsidRDefault="007E7AEE" w:rsidP="00F30ED8">
            <w:pPr>
              <w:pStyle w:val="Texto"/>
              <w:ind w:firstLine="0"/>
              <w:rPr>
                <w:sz w:val="22"/>
                <w:szCs w:val="22"/>
              </w:rPr>
            </w:pPr>
          </w:p>
        </w:tc>
        <w:tc>
          <w:tcPr>
            <w:tcW w:w="573" w:type="dxa"/>
            <w:tcBorders>
              <w:top w:val="single" w:sz="6" w:space="0" w:color="000000"/>
              <w:left w:val="single" w:sz="6" w:space="0" w:color="000000"/>
              <w:bottom w:val="single" w:sz="6" w:space="0" w:color="000000"/>
              <w:right w:val="single" w:sz="6" w:space="0" w:color="000000"/>
            </w:tcBorders>
          </w:tcPr>
          <w:p w:rsidR="007E7AEE" w:rsidRPr="00C26123" w:rsidRDefault="007E7AEE" w:rsidP="00F30ED8">
            <w:pPr>
              <w:pStyle w:val="Texto"/>
              <w:ind w:firstLine="0"/>
              <w:rPr>
                <w:sz w:val="22"/>
                <w:szCs w:val="22"/>
              </w:rPr>
            </w:pPr>
          </w:p>
        </w:tc>
        <w:tc>
          <w:tcPr>
            <w:tcW w:w="574" w:type="dxa"/>
            <w:tcBorders>
              <w:top w:val="single" w:sz="6" w:space="0" w:color="000000"/>
              <w:left w:val="single" w:sz="6" w:space="0" w:color="000000"/>
              <w:bottom w:val="single" w:sz="6" w:space="0" w:color="000000"/>
              <w:right w:val="single" w:sz="6" w:space="0" w:color="000000"/>
            </w:tcBorders>
          </w:tcPr>
          <w:p w:rsidR="007E7AEE" w:rsidRPr="00C26123" w:rsidRDefault="007E7AEE" w:rsidP="00F30ED8">
            <w:pPr>
              <w:pStyle w:val="Texto"/>
              <w:ind w:firstLine="0"/>
              <w:rPr>
                <w:sz w:val="22"/>
                <w:szCs w:val="22"/>
              </w:rPr>
            </w:pPr>
          </w:p>
        </w:tc>
      </w:tr>
    </w:tbl>
    <w:p w:rsidR="007E7AEE" w:rsidRPr="00C26123" w:rsidRDefault="007E7AEE" w:rsidP="007E7AEE">
      <w:pPr>
        <w:pStyle w:val="Texto"/>
        <w:rPr>
          <w:sz w:val="22"/>
          <w:szCs w:val="22"/>
        </w:rPr>
      </w:pPr>
    </w:p>
    <w:p w:rsidR="007E7AEE" w:rsidRPr="00C26123" w:rsidRDefault="007E7AEE" w:rsidP="007E7AEE">
      <w:pPr>
        <w:pStyle w:val="Texto"/>
        <w:ind w:firstLine="0"/>
        <w:jc w:val="center"/>
        <w:rPr>
          <w:b/>
          <w:sz w:val="22"/>
          <w:szCs w:val="22"/>
        </w:rPr>
      </w:pPr>
      <w:r w:rsidRPr="00C26123">
        <w:rPr>
          <w:b/>
          <w:sz w:val="22"/>
          <w:szCs w:val="22"/>
        </w:rPr>
        <w:t>Tabla 16. Información y Capacitación</w:t>
      </w:r>
    </w:p>
    <w:tbl>
      <w:tblPr>
        <w:tblW w:w="8712" w:type="dxa"/>
        <w:jc w:val="center"/>
        <w:tblLayout w:type="fixed"/>
        <w:tblCellMar>
          <w:left w:w="70" w:type="dxa"/>
          <w:right w:w="70" w:type="dxa"/>
        </w:tblCellMar>
        <w:tblLook w:val="0000" w:firstRow="0" w:lastRow="0" w:firstColumn="0" w:lastColumn="0" w:noHBand="0" w:noVBand="0"/>
      </w:tblPr>
      <w:tblGrid>
        <w:gridCol w:w="701"/>
        <w:gridCol w:w="6284"/>
        <w:gridCol w:w="594"/>
        <w:gridCol w:w="566"/>
        <w:gridCol w:w="567"/>
      </w:tblGrid>
      <w:tr w:rsidR="007E7AEE" w:rsidRPr="00C26123" w:rsidTr="007E7AEE">
        <w:trPr>
          <w:trHeight w:val="20"/>
          <w:jc w:val="center"/>
        </w:trPr>
        <w:tc>
          <w:tcPr>
            <w:tcW w:w="701" w:type="dxa"/>
            <w:tcBorders>
              <w:top w:val="single" w:sz="6" w:space="0" w:color="000000"/>
              <w:left w:val="single" w:sz="6" w:space="0" w:color="000000"/>
              <w:bottom w:val="single" w:sz="6" w:space="0" w:color="000000"/>
              <w:right w:val="single" w:sz="6" w:space="0" w:color="000000"/>
            </w:tcBorders>
            <w:shd w:val="clear" w:color="auto" w:fill="C0C0C0"/>
            <w:noWrap/>
            <w:vAlign w:val="center"/>
          </w:tcPr>
          <w:p w:rsidR="007E7AEE" w:rsidRPr="00C26123" w:rsidRDefault="007E7AEE" w:rsidP="00F30ED8">
            <w:pPr>
              <w:pStyle w:val="Texto"/>
              <w:ind w:firstLine="0"/>
              <w:jc w:val="center"/>
              <w:rPr>
                <w:b/>
                <w:sz w:val="22"/>
                <w:szCs w:val="22"/>
              </w:rPr>
            </w:pPr>
            <w:r w:rsidRPr="00C26123">
              <w:rPr>
                <w:b/>
                <w:sz w:val="22"/>
                <w:szCs w:val="22"/>
              </w:rPr>
              <w:t>Id</w:t>
            </w:r>
          </w:p>
        </w:tc>
        <w:tc>
          <w:tcPr>
            <w:tcW w:w="6284" w:type="dxa"/>
            <w:tcBorders>
              <w:top w:val="single" w:sz="6" w:space="0" w:color="000000"/>
              <w:left w:val="single" w:sz="6" w:space="0" w:color="000000"/>
              <w:bottom w:val="single" w:sz="6" w:space="0" w:color="000000"/>
              <w:right w:val="single" w:sz="6" w:space="0" w:color="000000"/>
            </w:tcBorders>
            <w:shd w:val="clear" w:color="auto" w:fill="C0C0C0"/>
          </w:tcPr>
          <w:p w:rsidR="007E7AEE" w:rsidRPr="00C26123" w:rsidRDefault="007E7AEE" w:rsidP="00F30ED8">
            <w:pPr>
              <w:pStyle w:val="Texto"/>
              <w:ind w:firstLine="0"/>
              <w:jc w:val="center"/>
              <w:rPr>
                <w:b/>
                <w:sz w:val="22"/>
                <w:szCs w:val="22"/>
              </w:rPr>
            </w:pPr>
            <w:r w:rsidRPr="00C26123">
              <w:rPr>
                <w:b/>
                <w:sz w:val="22"/>
                <w:szCs w:val="22"/>
              </w:rPr>
              <w:t>Medida</w:t>
            </w:r>
          </w:p>
        </w:tc>
        <w:tc>
          <w:tcPr>
            <w:tcW w:w="594" w:type="dxa"/>
            <w:tcBorders>
              <w:top w:val="single" w:sz="6" w:space="0" w:color="000000"/>
              <w:left w:val="single" w:sz="6" w:space="0" w:color="000000"/>
              <w:bottom w:val="single" w:sz="6" w:space="0" w:color="000000"/>
              <w:right w:val="single" w:sz="6" w:space="0" w:color="000000"/>
            </w:tcBorders>
            <w:shd w:val="clear" w:color="auto" w:fill="C0C0C0"/>
          </w:tcPr>
          <w:p w:rsidR="007E7AEE" w:rsidRPr="00C26123" w:rsidRDefault="007E7AEE" w:rsidP="00F30ED8">
            <w:pPr>
              <w:pStyle w:val="Texto"/>
              <w:ind w:firstLine="0"/>
              <w:jc w:val="center"/>
              <w:rPr>
                <w:b/>
                <w:sz w:val="22"/>
                <w:szCs w:val="22"/>
              </w:rPr>
            </w:pPr>
            <w:r w:rsidRPr="00C26123">
              <w:rPr>
                <w:b/>
                <w:sz w:val="22"/>
                <w:szCs w:val="22"/>
              </w:rPr>
              <w:t>Sí</w:t>
            </w:r>
          </w:p>
        </w:tc>
        <w:tc>
          <w:tcPr>
            <w:tcW w:w="566" w:type="dxa"/>
            <w:tcBorders>
              <w:top w:val="single" w:sz="6" w:space="0" w:color="000000"/>
              <w:left w:val="single" w:sz="6" w:space="0" w:color="000000"/>
              <w:bottom w:val="single" w:sz="6" w:space="0" w:color="000000"/>
              <w:right w:val="single" w:sz="6" w:space="0" w:color="000000"/>
            </w:tcBorders>
            <w:shd w:val="clear" w:color="auto" w:fill="C0C0C0"/>
          </w:tcPr>
          <w:p w:rsidR="007E7AEE" w:rsidRPr="00C26123" w:rsidRDefault="007E7AEE" w:rsidP="00F30ED8">
            <w:pPr>
              <w:pStyle w:val="Texto"/>
              <w:ind w:firstLine="0"/>
              <w:jc w:val="center"/>
              <w:rPr>
                <w:b/>
                <w:sz w:val="22"/>
                <w:szCs w:val="22"/>
              </w:rPr>
            </w:pPr>
            <w:r w:rsidRPr="00C26123">
              <w:rPr>
                <w:b/>
                <w:sz w:val="22"/>
                <w:szCs w:val="22"/>
              </w:rPr>
              <w:t>No</w:t>
            </w:r>
          </w:p>
        </w:tc>
        <w:tc>
          <w:tcPr>
            <w:tcW w:w="567" w:type="dxa"/>
            <w:tcBorders>
              <w:top w:val="single" w:sz="6" w:space="0" w:color="000000"/>
              <w:left w:val="single" w:sz="6" w:space="0" w:color="000000"/>
              <w:bottom w:val="single" w:sz="6" w:space="0" w:color="000000"/>
              <w:right w:val="single" w:sz="6" w:space="0" w:color="000000"/>
            </w:tcBorders>
            <w:shd w:val="clear" w:color="auto" w:fill="C0C0C0"/>
          </w:tcPr>
          <w:p w:rsidR="007E7AEE" w:rsidRPr="00C26123" w:rsidRDefault="007E7AEE" w:rsidP="00F30ED8">
            <w:pPr>
              <w:pStyle w:val="Texto"/>
              <w:ind w:firstLine="0"/>
              <w:jc w:val="center"/>
              <w:rPr>
                <w:b/>
                <w:sz w:val="22"/>
                <w:szCs w:val="22"/>
              </w:rPr>
            </w:pPr>
            <w:r w:rsidRPr="00C26123">
              <w:rPr>
                <w:b/>
                <w:sz w:val="22"/>
                <w:szCs w:val="22"/>
              </w:rPr>
              <w:t>NA</w:t>
            </w:r>
          </w:p>
        </w:tc>
      </w:tr>
      <w:tr w:rsidR="007E7AEE" w:rsidRPr="00C26123" w:rsidTr="007E7AEE">
        <w:trPr>
          <w:trHeight w:val="20"/>
          <w:jc w:val="center"/>
        </w:trPr>
        <w:tc>
          <w:tcPr>
            <w:tcW w:w="701" w:type="dxa"/>
            <w:tcBorders>
              <w:top w:val="single" w:sz="6" w:space="0" w:color="000000"/>
              <w:left w:val="single" w:sz="6" w:space="0" w:color="000000"/>
              <w:bottom w:val="single" w:sz="6" w:space="0" w:color="000000"/>
              <w:right w:val="single" w:sz="6" w:space="0" w:color="000000"/>
            </w:tcBorders>
            <w:vAlign w:val="center"/>
          </w:tcPr>
          <w:p w:rsidR="007E7AEE" w:rsidRPr="00C26123" w:rsidRDefault="007E7AEE" w:rsidP="00F30ED8">
            <w:pPr>
              <w:pStyle w:val="Texto"/>
              <w:ind w:firstLine="0"/>
              <w:jc w:val="center"/>
              <w:rPr>
                <w:b/>
                <w:sz w:val="22"/>
                <w:szCs w:val="22"/>
              </w:rPr>
            </w:pPr>
            <w:r w:rsidRPr="00C26123">
              <w:rPr>
                <w:b/>
                <w:sz w:val="22"/>
                <w:szCs w:val="22"/>
              </w:rPr>
              <w:t>57</w:t>
            </w:r>
          </w:p>
        </w:tc>
        <w:tc>
          <w:tcPr>
            <w:tcW w:w="6284" w:type="dxa"/>
            <w:tcBorders>
              <w:top w:val="single" w:sz="6" w:space="0" w:color="000000"/>
              <w:left w:val="single" w:sz="6" w:space="0" w:color="000000"/>
              <w:bottom w:val="single" w:sz="6" w:space="0" w:color="000000"/>
              <w:right w:val="single" w:sz="6" w:space="0" w:color="000000"/>
            </w:tcBorders>
          </w:tcPr>
          <w:p w:rsidR="007E7AEE" w:rsidRPr="00C26123" w:rsidRDefault="007E7AEE" w:rsidP="00F30ED8">
            <w:pPr>
              <w:pStyle w:val="Texto"/>
              <w:ind w:firstLine="0"/>
              <w:rPr>
                <w:sz w:val="22"/>
                <w:szCs w:val="22"/>
              </w:rPr>
            </w:pPr>
            <w:r w:rsidRPr="00C26123">
              <w:rPr>
                <w:sz w:val="22"/>
                <w:szCs w:val="22"/>
              </w:rPr>
              <w:t>Fomentar y brindar confianza para que el personal se retire ante la presencia de síntomas de la enfermedad, a través de la simplificación de trámites de incapacidad y la eliminación de descuentos por ausencia</w:t>
            </w:r>
          </w:p>
        </w:tc>
        <w:tc>
          <w:tcPr>
            <w:tcW w:w="594" w:type="dxa"/>
            <w:tcBorders>
              <w:top w:val="single" w:sz="6" w:space="0" w:color="000000"/>
              <w:left w:val="single" w:sz="6" w:space="0" w:color="000000"/>
              <w:bottom w:val="single" w:sz="6" w:space="0" w:color="000000"/>
              <w:right w:val="single" w:sz="6" w:space="0" w:color="000000"/>
            </w:tcBorders>
          </w:tcPr>
          <w:p w:rsidR="007E7AEE" w:rsidRPr="00C26123" w:rsidRDefault="007E7AEE" w:rsidP="00F30ED8">
            <w:pPr>
              <w:pStyle w:val="Texto"/>
              <w:ind w:firstLine="0"/>
              <w:rPr>
                <w:sz w:val="22"/>
                <w:szCs w:val="22"/>
              </w:rPr>
            </w:pPr>
          </w:p>
        </w:tc>
        <w:tc>
          <w:tcPr>
            <w:tcW w:w="566" w:type="dxa"/>
            <w:tcBorders>
              <w:top w:val="single" w:sz="6" w:space="0" w:color="000000"/>
              <w:left w:val="single" w:sz="6" w:space="0" w:color="000000"/>
              <w:bottom w:val="single" w:sz="6" w:space="0" w:color="000000"/>
              <w:right w:val="single" w:sz="6" w:space="0" w:color="000000"/>
            </w:tcBorders>
          </w:tcPr>
          <w:p w:rsidR="007E7AEE" w:rsidRPr="00C26123" w:rsidRDefault="007E7AEE" w:rsidP="00F30ED8">
            <w:pPr>
              <w:pStyle w:val="Texto"/>
              <w:ind w:firstLine="0"/>
              <w:rPr>
                <w:sz w:val="22"/>
                <w:szCs w:val="22"/>
              </w:rPr>
            </w:pPr>
          </w:p>
        </w:tc>
        <w:tc>
          <w:tcPr>
            <w:tcW w:w="567" w:type="dxa"/>
            <w:tcBorders>
              <w:top w:val="single" w:sz="6" w:space="0" w:color="000000"/>
              <w:left w:val="single" w:sz="6" w:space="0" w:color="000000"/>
              <w:bottom w:val="single" w:sz="6" w:space="0" w:color="000000"/>
              <w:right w:val="single" w:sz="6" w:space="0" w:color="000000"/>
            </w:tcBorders>
          </w:tcPr>
          <w:p w:rsidR="007E7AEE" w:rsidRPr="00C26123" w:rsidRDefault="007E7AEE" w:rsidP="00F30ED8">
            <w:pPr>
              <w:pStyle w:val="Texto"/>
              <w:ind w:firstLine="0"/>
              <w:rPr>
                <w:sz w:val="22"/>
                <w:szCs w:val="22"/>
              </w:rPr>
            </w:pPr>
          </w:p>
        </w:tc>
      </w:tr>
      <w:tr w:rsidR="007E7AEE" w:rsidRPr="00C26123" w:rsidTr="007E7AEE">
        <w:trPr>
          <w:trHeight w:val="20"/>
          <w:jc w:val="center"/>
        </w:trPr>
        <w:tc>
          <w:tcPr>
            <w:tcW w:w="701" w:type="dxa"/>
            <w:tcBorders>
              <w:top w:val="single" w:sz="6" w:space="0" w:color="000000"/>
              <w:left w:val="single" w:sz="6" w:space="0" w:color="000000"/>
              <w:bottom w:val="single" w:sz="6" w:space="0" w:color="000000"/>
              <w:right w:val="single" w:sz="6" w:space="0" w:color="000000"/>
            </w:tcBorders>
            <w:vAlign w:val="center"/>
          </w:tcPr>
          <w:p w:rsidR="007E7AEE" w:rsidRPr="00C26123" w:rsidRDefault="007E7AEE" w:rsidP="00F30ED8">
            <w:pPr>
              <w:pStyle w:val="Texto"/>
              <w:ind w:firstLine="0"/>
              <w:jc w:val="center"/>
              <w:rPr>
                <w:b/>
                <w:sz w:val="22"/>
                <w:szCs w:val="22"/>
              </w:rPr>
            </w:pPr>
            <w:r w:rsidRPr="00C26123">
              <w:rPr>
                <w:b/>
                <w:sz w:val="22"/>
                <w:szCs w:val="22"/>
              </w:rPr>
              <w:lastRenderedPageBreak/>
              <w:t>58</w:t>
            </w:r>
          </w:p>
        </w:tc>
        <w:tc>
          <w:tcPr>
            <w:tcW w:w="6284" w:type="dxa"/>
            <w:tcBorders>
              <w:top w:val="single" w:sz="6" w:space="0" w:color="000000"/>
              <w:left w:val="single" w:sz="6" w:space="0" w:color="000000"/>
              <w:bottom w:val="single" w:sz="6" w:space="0" w:color="000000"/>
              <w:right w:val="single" w:sz="6" w:space="0" w:color="000000"/>
            </w:tcBorders>
          </w:tcPr>
          <w:p w:rsidR="007E7AEE" w:rsidRPr="00C26123" w:rsidRDefault="007E7AEE" w:rsidP="00F30ED8">
            <w:pPr>
              <w:pStyle w:val="Texto"/>
              <w:ind w:firstLine="0"/>
              <w:rPr>
                <w:sz w:val="22"/>
                <w:szCs w:val="22"/>
              </w:rPr>
            </w:pPr>
            <w:r w:rsidRPr="00C26123">
              <w:rPr>
                <w:sz w:val="22"/>
                <w:szCs w:val="22"/>
              </w:rPr>
              <w:t>Se informa sobre la estrategia de retorno a actividades y la Nueva Normalidad, así como de sus implicaciones en el centro de trabajo</w:t>
            </w:r>
          </w:p>
        </w:tc>
        <w:tc>
          <w:tcPr>
            <w:tcW w:w="594" w:type="dxa"/>
            <w:tcBorders>
              <w:top w:val="single" w:sz="6" w:space="0" w:color="000000"/>
              <w:left w:val="single" w:sz="6" w:space="0" w:color="000000"/>
              <w:bottom w:val="single" w:sz="6" w:space="0" w:color="000000"/>
              <w:right w:val="single" w:sz="6" w:space="0" w:color="000000"/>
            </w:tcBorders>
          </w:tcPr>
          <w:p w:rsidR="007E7AEE" w:rsidRPr="00C26123" w:rsidRDefault="007E7AEE" w:rsidP="00F30ED8">
            <w:pPr>
              <w:pStyle w:val="Texto"/>
              <w:ind w:firstLine="0"/>
              <w:rPr>
                <w:sz w:val="22"/>
                <w:szCs w:val="22"/>
              </w:rPr>
            </w:pPr>
          </w:p>
        </w:tc>
        <w:tc>
          <w:tcPr>
            <w:tcW w:w="566" w:type="dxa"/>
            <w:tcBorders>
              <w:top w:val="single" w:sz="6" w:space="0" w:color="000000"/>
              <w:left w:val="single" w:sz="6" w:space="0" w:color="000000"/>
              <w:bottom w:val="single" w:sz="6" w:space="0" w:color="000000"/>
              <w:right w:val="single" w:sz="6" w:space="0" w:color="000000"/>
            </w:tcBorders>
          </w:tcPr>
          <w:p w:rsidR="007E7AEE" w:rsidRPr="00C26123" w:rsidRDefault="007E7AEE" w:rsidP="00F30ED8">
            <w:pPr>
              <w:pStyle w:val="Texto"/>
              <w:ind w:firstLine="0"/>
              <w:rPr>
                <w:sz w:val="22"/>
                <w:szCs w:val="22"/>
              </w:rPr>
            </w:pPr>
          </w:p>
        </w:tc>
        <w:tc>
          <w:tcPr>
            <w:tcW w:w="567" w:type="dxa"/>
            <w:tcBorders>
              <w:top w:val="single" w:sz="6" w:space="0" w:color="000000"/>
              <w:left w:val="single" w:sz="6" w:space="0" w:color="000000"/>
              <w:bottom w:val="single" w:sz="6" w:space="0" w:color="000000"/>
              <w:right w:val="single" w:sz="6" w:space="0" w:color="000000"/>
            </w:tcBorders>
          </w:tcPr>
          <w:p w:rsidR="007E7AEE" w:rsidRPr="00C26123" w:rsidRDefault="007E7AEE" w:rsidP="00F30ED8">
            <w:pPr>
              <w:pStyle w:val="Texto"/>
              <w:ind w:firstLine="0"/>
              <w:rPr>
                <w:sz w:val="22"/>
                <w:szCs w:val="22"/>
              </w:rPr>
            </w:pPr>
          </w:p>
        </w:tc>
      </w:tr>
      <w:tr w:rsidR="007E7AEE" w:rsidRPr="00C26123" w:rsidTr="007E7AEE">
        <w:trPr>
          <w:trHeight w:val="20"/>
          <w:jc w:val="center"/>
        </w:trPr>
        <w:tc>
          <w:tcPr>
            <w:tcW w:w="701" w:type="dxa"/>
            <w:tcBorders>
              <w:top w:val="single" w:sz="6" w:space="0" w:color="000000"/>
              <w:left w:val="single" w:sz="6" w:space="0" w:color="000000"/>
              <w:bottom w:val="single" w:sz="6" w:space="0" w:color="000000"/>
              <w:right w:val="single" w:sz="6" w:space="0" w:color="000000"/>
            </w:tcBorders>
            <w:vAlign w:val="center"/>
          </w:tcPr>
          <w:p w:rsidR="007E7AEE" w:rsidRPr="00C26123" w:rsidRDefault="007E7AEE" w:rsidP="00F30ED8">
            <w:pPr>
              <w:pStyle w:val="Texto"/>
              <w:ind w:firstLine="0"/>
              <w:jc w:val="center"/>
              <w:rPr>
                <w:b/>
                <w:sz w:val="22"/>
                <w:szCs w:val="22"/>
              </w:rPr>
            </w:pPr>
            <w:r w:rsidRPr="00C26123">
              <w:rPr>
                <w:b/>
                <w:sz w:val="22"/>
                <w:szCs w:val="22"/>
              </w:rPr>
              <w:t>60</w:t>
            </w:r>
          </w:p>
        </w:tc>
        <w:tc>
          <w:tcPr>
            <w:tcW w:w="6284" w:type="dxa"/>
            <w:tcBorders>
              <w:top w:val="single" w:sz="6" w:space="0" w:color="000000"/>
              <w:left w:val="single" w:sz="6" w:space="0" w:color="000000"/>
              <w:bottom w:val="single" w:sz="6" w:space="0" w:color="000000"/>
              <w:right w:val="single" w:sz="6" w:space="0" w:color="000000"/>
            </w:tcBorders>
          </w:tcPr>
          <w:p w:rsidR="007E7AEE" w:rsidRPr="00C26123" w:rsidRDefault="007E7AEE" w:rsidP="00F30ED8">
            <w:pPr>
              <w:pStyle w:val="Texto"/>
              <w:ind w:firstLine="0"/>
              <w:rPr>
                <w:sz w:val="22"/>
                <w:szCs w:val="22"/>
              </w:rPr>
            </w:pPr>
            <w:r w:rsidRPr="00C26123">
              <w:rPr>
                <w:sz w:val="22"/>
                <w:szCs w:val="22"/>
              </w:rPr>
              <w:t>Cuenta con un programa de capacitación y difusión de información que incluya hábitos saludables, estilo de vida, familia, apoyo para el control de enfermedades crónico-degenerativas para evitar complicaciones por COVID-19, higiene de manos, higiene respiratoria, higiene del vestido y sana distancia</w:t>
            </w:r>
          </w:p>
        </w:tc>
        <w:tc>
          <w:tcPr>
            <w:tcW w:w="594" w:type="dxa"/>
            <w:tcBorders>
              <w:top w:val="single" w:sz="6" w:space="0" w:color="000000"/>
              <w:left w:val="single" w:sz="6" w:space="0" w:color="000000"/>
              <w:bottom w:val="single" w:sz="6" w:space="0" w:color="000000"/>
              <w:right w:val="single" w:sz="6" w:space="0" w:color="000000"/>
            </w:tcBorders>
          </w:tcPr>
          <w:p w:rsidR="007E7AEE" w:rsidRPr="00C26123" w:rsidRDefault="007E7AEE" w:rsidP="00F30ED8">
            <w:pPr>
              <w:pStyle w:val="Texto"/>
              <w:ind w:firstLine="0"/>
              <w:rPr>
                <w:sz w:val="22"/>
                <w:szCs w:val="22"/>
              </w:rPr>
            </w:pPr>
          </w:p>
        </w:tc>
        <w:tc>
          <w:tcPr>
            <w:tcW w:w="566" w:type="dxa"/>
            <w:tcBorders>
              <w:top w:val="single" w:sz="6" w:space="0" w:color="000000"/>
              <w:left w:val="single" w:sz="6" w:space="0" w:color="000000"/>
              <w:bottom w:val="single" w:sz="6" w:space="0" w:color="000000"/>
              <w:right w:val="single" w:sz="6" w:space="0" w:color="000000"/>
            </w:tcBorders>
          </w:tcPr>
          <w:p w:rsidR="007E7AEE" w:rsidRPr="00C26123" w:rsidRDefault="007E7AEE" w:rsidP="00F30ED8">
            <w:pPr>
              <w:pStyle w:val="Texto"/>
              <w:ind w:firstLine="0"/>
              <w:rPr>
                <w:sz w:val="22"/>
                <w:szCs w:val="22"/>
              </w:rPr>
            </w:pPr>
          </w:p>
        </w:tc>
        <w:tc>
          <w:tcPr>
            <w:tcW w:w="567" w:type="dxa"/>
            <w:tcBorders>
              <w:top w:val="single" w:sz="6" w:space="0" w:color="000000"/>
              <w:left w:val="single" w:sz="6" w:space="0" w:color="000000"/>
              <w:bottom w:val="single" w:sz="6" w:space="0" w:color="000000"/>
              <w:right w:val="single" w:sz="6" w:space="0" w:color="000000"/>
            </w:tcBorders>
          </w:tcPr>
          <w:p w:rsidR="007E7AEE" w:rsidRPr="00C26123" w:rsidRDefault="007E7AEE" w:rsidP="00F30ED8">
            <w:pPr>
              <w:pStyle w:val="Texto"/>
              <w:ind w:firstLine="0"/>
              <w:rPr>
                <w:sz w:val="22"/>
                <w:szCs w:val="22"/>
              </w:rPr>
            </w:pPr>
          </w:p>
        </w:tc>
      </w:tr>
      <w:tr w:rsidR="007E7AEE" w:rsidRPr="00C26123" w:rsidTr="007E7AEE">
        <w:trPr>
          <w:trHeight w:val="20"/>
          <w:jc w:val="center"/>
        </w:trPr>
        <w:tc>
          <w:tcPr>
            <w:tcW w:w="701" w:type="dxa"/>
            <w:tcBorders>
              <w:top w:val="single" w:sz="6" w:space="0" w:color="000000"/>
              <w:left w:val="single" w:sz="6" w:space="0" w:color="000000"/>
              <w:bottom w:val="single" w:sz="6" w:space="0" w:color="000000"/>
              <w:right w:val="single" w:sz="6" w:space="0" w:color="000000"/>
            </w:tcBorders>
            <w:vAlign w:val="center"/>
          </w:tcPr>
          <w:p w:rsidR="007E7AEE" w:rsidRPr="00C26123" w:rsidRDefault="007E7AEE" w:rsidP="00F30ED8">
            <w:pPr>
              <w:pStyle w:val="Texto"/>
              <w:ind w:firstLine="0"/>
              <w:jc w:val="center"/>
              <w:rPr>
                <w:b/>
                <w:sz w:val="22"/>
                <w:szCs w:val="22"/>
              </w:rPr>
            </w:pPr>
            <w:r w:rsidRPr="00C26123">
              <w:rPr>
                <w:b/>
                <w:sz w:val="22"/>
                <w:szCs w:val="22"/>
              </w:rPr>
              <w:t>61</w:t>
            </w:r>
          </w:p>
        </w:tc>
        <w:tc>
          <w:tcPr>
            <w:tcW w:w="6284" w:type="dxa"/>
            <w:tcBorders>
              <w:top w:val="single" w:sz="6" w:space="0" w:color="000000"/>
              <w:left w:val="single" w:sz="6" w:space="0" w:color="000000"/>
              <w:bottom w:val="single" w:sz="6" w:space="0" w:color="000000"/>
              <w:right w:val="single" w:sz="6" w:space="0" w:color="000000"/>
            </w:tcBorders>
          </w:tcPr>
          <w:p w:rsidR="007E7AEE" w:rsidRPr="00C26123" w:rsidRDefault="007E7AEE" w:rsidP="00F30ED8">
            <w:pPr>
              <w:pStyle w:val="Texto"/>
              <w:ind w:firstLine="0"/>
              <w:rPr>
                <w:sz w:val="22"/>
                <w:szCs w:val="22"/>
              </w:rPr>
            </w:pPr>
            <w:r w:rsidRPr="00C26123">
              <w:rPr>
                <w:sz w:val="22"/>
                <w:szCs w:val="22"/>
              </w:rPr>
              <w:t>En caso de contar con los recursos tecnológicos, da prioridad a éstos para llevar a cabo la capacitación a distancia. Si el centro de trabajo no cuenta con estos recursos, deberá seleccionar No Aplica</w:t>
            </w:r>
          </w:p>
        </w:tc>
        <w:tc>
          <w:tcPr>
            <w:tcW w:w="594" w:type="dxa"/>
            <w:tcBorders>
              <w:top w:val="single" w:sz="6" w:space="0" w:color="000000"/>
              <w:left w:val="single" w:sz="6" w:space="0" w:color="000000"/>
              <w:bottom w:val="single" w:sz="6" w:space="0" w:color="000000"/>
              <w:right w:val="single" w:sz="6" w:space="0" w:color="000000"/>
            </w:tcBorders>
          </w:tcPr>
          <w:p w:rsidR="007E7AEE" w:rsidRPr="00C26123" w:rsidRDefault="007E7AEE" w:rsidP="00F30ED8">
            <w:pPr>
              <w:pStyle w:val="Texto"/>
              <w:ind w:firstLine="0"/>
              <w:rPr>
                <w:sz w:val="22"/>
                <w:szCs w:val="22"/>
              </w:rPr>
            </w:pPr>
          </w:p>
        </w:tc>
        <w:tc>
          <w:tcPr>
            <w:tcW w:w="566" w:type="dxa"/>
            <w:tcBorders>
              <w:top w:val="single" w:sz="6" w:space="0" w:color="000000"/>
              <w:left w:val="single" w:sz="6" w:space="0" w:color="000000"/>
              <w:bottom w:val="single" w:sz="6" w:space="0" w:color="000000"/>
              <w:right w:val="single" w:sz="6" w:space="0" w:color="000000"/>
            </w:tcBorders>
          </w:tcPr>
          <w:p w:rsidR="007E7AEE" w:rsidRPr="00C26123" w:rsidRDefault="007E7AEE" w:rsidP="00F30ED8">
            <w:pPr>
              <w:pStyle w:val="Texto"/>
              <w:ind w:firstLine="0"/>
              <w:rPr>
                <w:sz w:val="22"/>
                <w:szCs w:val="22"/>
              </w:rPr>
            </w:pPr>
          </w:p>
        </w:tc>
        <w:tc>
          <w:tcPr>
            <w:tcW w:w="567" w:type="dxa"/>
            <w:tcBorders>
              <w:top w:val="single" w:sz="6" w:space="0" w:color="000000"/>
              <w:left w:val="single" w:sz="6" w:space="0" w:color="000000"/>
              <w:bottom w:val="single" w:sz="6" w:space="0" w:color="000000"/>
              <w:right w:val="single" w:sz="6" w:space="0" w:color="000000"/>
            </w:tcBorders>
          </w:tcPr>
          <w:p w:rsidR="007E7AEE" w:rsidRPr="00C26123" w:rsidRDefault="007E7AEE" w:rsidP="00F30ED8">
            <w:pPr>
              <w:pStyle w:val="Texto"/>
              <w:ind w:firstLine="0"/>
              <w:rPr>
                <w:sz w:val="22"/>
                <w:szCs w:val="22"/>
              </w:rPr>
            </w:pPr>
          </w:p>
        </w:tc>
      </w:tr>
      <w:tr w:rsidR="007E7AEE" w:rsidRPr="00C26123" w:rsidTr="007E7AEE">
        <w:trPr>
          <w:trHeight w:val="20"/>
          <w:jc w:val="center"/>
        </w:trPr>
        <w:tc>
          <w:tcPr>
            <w:tcW w:w="701" w:type="dxa"/>
            <w:tcBorders>
              <w:top w:val="single" w:sz="6" w:space="0" w:color="000000"/>
              <w:left w:val="single" w:sz="6" w:space="0" w:color="000000"/>
              <w:bottom w:val="single" w:sz="6" w:space="0" w:color="000000"/>
              <w:right w:val="single" w:sz="6" w:space="0" w:color="000000"/>
            </w:tcBorders>
            <w:vAlign w:val="center"/>
          </w:tcPr>
          <w:p w:rsidR="007E7AEE" w:rsidRPr="00C26123" w:rsidRDefault="007E7AEE" w:rsidP="00F30ED8">
            <w:pPr>
              <w:pStyle w:val="Texto"/>
              <w:ind w:firstLine="0"/>
              <w:jc w:val="center"/>
              <w:rPr>
                <w:b/>
                <w:sz w:val="22"/>
                <w:szCs w:val="22"/>
              </w:rPr>
            </w:pPr>
            <w:r w:rsidRPr="00C26123">
              <w:rPr>
                <w:b/>
                <w:sz w:val="22"/>
                <w:szCs w:val="22"/>
              </w:rPr>
              <w:t>62</w:t>
            </w:r>
          </w:p>
        </w:tc>
        <w:tc>
          <w:tcPr>
            <w:tcW w:w="6284" w:type="dxa"/>
            <w:tcBorders>
              <w:top w:val="single" w:sz="6" w:space="0" w:color="000000"/>
              <w:left w:val="single" w:sz="6" w:space="0" w:color="000000"/>
              <w:bottom w:val="single" w:sz="6" w:space="0" w:color="000000"/>
              <w:right w:val="single" w:sz="6" w:space="0" w:color="000000"/>
            </w:tcBorders>
          </w:tcPr>
          <w:p w:rsidR="007E7AEE" w:rsidRPr="00C26123" w:rsidRDefault="007E7AEE" w:rsidP="00F30ED8">
            <w:pPr>
              <w:pStyle w:val="Texto"/>
              <w:ind w:firstLine="0"/>
              <w:rPr>
                <w:sz w:val="22"/>
                <w:szCs w:val="22"/>
              </w:rPr>
            </w:pPr>
            <w:r w:rsidRPr="00C26123">
              <w:rPr>
                <w:sz w:val="22"/>
                <w:szCs w:val="22"/>
              </w:rPr>
              <w:t xml:space="preserve"> Cuando la capacitación se realiza de manera presencial se asegura la sana distancia entre las personas trabajadoras, el uso de </w:t>
            </w:r>
            <w:proofErr w:type="spellStart"/>
            <w:r w:rsidRPr="00C26123">
              <w:rPr>
                <w:sz w:val="22"/>
                <w:szCs w:val="22"/>
              </w:rPr>
              <w:t>cubrebocas</w:t>
            </w:r>
            <w:proofErr w:type="spellEnd"/>
            <w:r w:rsidRPr="00C26123">
              <w:rPr>
                <w:sz w:val="22"/>
                <w:szCs w:val="22"/>
              </w:rPr>
              <w:t xml:space="preserve"> durante todo el proceso de capacitación y se provee de gel </w:t>
            </w:r>
            <w:proofErr w:type="spellStart"/>
            <w:r w:rsidRPr="00C26123">
              <w:rPr>
                <w:sz w:val="22"/>
                <w:szCs w:val="22"/>
              </w:rPr>
              <w:t>antibacterial</w:t>
            </w:r>
            <w:proofErr w:type="spellEnd"/>
            <w:r w:rsidRPr="00C26123">
              <w:rPr>
                <w:sz w:val="22"/>
                <w:szCs w:val="22"/>
              </w:rPr>
              <w:t xml:space="preserve"> al ingreso</w:t>
            </w:r>
          </w:p>
        </w:tc>
        <w:tc>
          <w:tcPr>
            <w:tcW w:w="594" w:type="dxa"/>
            <w:tcBorders>
              <w:top w:val="single" w:sz="6" w:space="0" w:color="000000"/>
              <w:left w:val="single" w:sz="6" w:space="0" w:color="000000"/>
              <w:bottom w:val="single" w:sz="6" w:space="0" w:color="000000"/>
              <w:right w:val="single" w:sz="6" w:space="0" w:color="000000"/>
            </w:tcBorders>
          </w:tcPr>
          <w:p w:rsidR="007E7AEE" w:rsidRPr="00C26123" w:rsidRDefault="007E7AEE" w:rsidP="00F30ED8">
            <w:pPr>
              <w:pStyle w:val="Texto"/>
              <w:ind w:firstLine="0"/>
              <w:rPr>
                <w:sz w:val="22"/>
                <w:szCs w:val="22"/>
              </w:rPr>
            </w:pPr>
          </w:p>
        </w:tc>
        <w:tc>
          <w:tcPr>
            <w:tcW w:w="566" w:type="dxa"/>
            <w:tcBorders>
              <w:top w:val="single" w:sz="6" w:space="0" w:color="000000"/>
              <w:left w:val="single" w:sz="6" w:space="0" w:color="000000"/>
              <w:bottom w:val="single" w:sz="6" w:space="0" w:color="000000"/>
              <w:right w:val="single" w:sz="6" w:space="0" w:color="000000"/>
            </w:tcBorders>
          </w:tcPr>
          <w:p w:rsidR="007E7AEE" w:rsidRPr="00C26123" w:rsidRDefault="007E7AEE" w:rsidP="00F30ED8">
            <w:pPr>
              <w:pStyle w:val="Texto"/>
              <w:ind w:firstLine="0"/>
              <w:rPr>
                <w:sz w:val="22"/>
                <w:szCs w:val="22"/>
              </w:rPr>
            </w:pPr>
          </w:p>
        </w:tc>
        <w:tc>
          <w:tcPr>
            <w:tcW w:w="567" w:type="dxa"/>
            <w:tcBorders>
              <w:top w:val="single" w:sz="6" w:space="0" w:color="000000"/>
              <w:left w:val="single" w:sz="6" w:space="0" w:color="000000"/>
              <w:bottom w:val="single" w:sz="6" w:space="0" w:color="000000"/>
              <w:right w:val="single" w:sz="6" w:space="0" w:color="000000"/>
            </w:tcBorders>
          </w:tcPr>
          <w:p w:rsidR="007E7AEE" w:rsidRPr="00C26123" w:rsidRDefault="007E7AEE" w:rsidP="00F30ED8">
            <w:pPr>
              <w:pStyle w:val="Texto"/>
              <w:ind w:firstLine="0"/>
              <w:rPr>
                <w:sz w:val="22"/>
                <w:szCs w:val="22"/>
              </w:rPr>
            </w:pPr>
          </w:p>
        </w:tc>
      </w:tr>
      <w:tr w:rsidR="007E7AEE" w:rsidRPr="00C26123" w:rsidTr="007E7AEE">
        <w:trPr>
          <w:trHeight w:val="20"/>
          <w:jc w:val="center"/>
        </w:trPr>
        <w:tc>
          <w:tcPr>
            <w:tcW w:w="701" w:type="dxa"/>
            <w:tcBorders>
              <w:top w:val="single" w:sz="6" w:space="0" w:color="000000"/>
              <w:left w:val="single" w:sz="6" w:space="0" w:color="000000"/>
              <w:bottom w:val="single" w:sz="6" w:space="0" w:color="000000"/>
              <w:right w:val="single" w:sz="6" w:space="0" w:color="000000"/>
            </w:tcBorders>
            <w:vAlign w:val="center"/>
          </w:tcPr>
          <w:p w:rsidR="007E7AEE" w:rsidRPr="00C26123" w:rsidRDefault="007E7AEE" w:rsidP="00F30ED8">
            <w:pPr>
              <w:pStyle w:val="Texto"/>
              <w:ind w:firstLine="0"/>
              <w:jc w:val="center"/>
              <w:rPr>
                <w:b/>
                <w:sz w:val="22"/>
                <w:szCs w:val="22"/>
              </w:rPr>
            </w:pPr>
            <w:r w:rsidRPr="00C26123">
              <w:rPr>
                <w:b/>
                <w:sz w:val="22"/>
                <w:szCs w:val="22"/>
              </w:rPr>
              <w:t>63</w:t>
            </w:r>
          </w:p>
        </w:tc>
        <w:tc>
          <w:tcPr>
            <w:tcW w:w="6284" w:type="dxa"/>
            <w:tcBorders>
              <w:top w:val="single" w:sz="6" w:space="0" w:color="000000"/>
              <w:left w:val="single" w:sz="6" w:space="0" w:color="000000"/>
              <w:bottom w:val="single" w:sz="6" w:space="0" w:color="000000"/>
              <w:right w:val="single" w:sz="6" w:space="0" w:color="000000"/>
            </w:tcBorders>
          </w:tcPr>
          <w:p w:rsidR="007E7AEE" w:rsidRPr="00C26123" w:rsidRDefault="007E7AEE" w:rsidP="00F30ED8">
            <w:pPr>
              <w:pStyle w:val="Texto"/>
              <w:ind w:firstLine="0"/>
              <w:rPr>
                <w:sz w:val="22"/>
                <w:szCs w:val="22"/>
              </w:rPr>
            </w:pPr>
            <w:r w:rsidRPr="00C26123">
              <w:rPr>
                <w:sz w:val="22"/>
                <w:szCs w:val="22"/>
              </w:rPr>
              <w:t>Se promueve entre la población trabajadora los principios rectores de este documento, con especial énfasis en la “No Discriminación” para las personas que hayan tenido COVID-19 o hayan convivido con algún familiar que lo tenga o haya tenido</w:t>
            </w:r>
          </w:p>
        </w:tc>
        <w:tc>
          <w:tcPr>
            <w:tcW w:w="594" w:type="dxa"/>
            <w:tcBorders>
              <w:top w:val="single" w:sz="6" w:space="0" w:color="000000"/>
              <w:left w:val="single" w:sz="6" w:space="0" w:color="000000"/>
              <w:bottom w:val="single" w:sz="6" w:space="0" w:color="000000"/>
              <w:right w:val="single" w:sz="6" w:space="0" w:color="000000"/>
            </w:tcBorders>
          </w:tcPr>
          <w:p w:rsidR="007E7AEE" w:rsidRPr="00C26123" w:rsidRDefault="007E7AEE" w:rsidP="00F30ED8">
            <w:pPr>
              <w:pStyle w:val="Texto"/>
              <w:ind w:firstLine="0"/>
              <w:rPr>
                <w:sz w:val="22"/>
                <w:szCs w:val="22"/>
              </w:rPr>
            </w:pPr>
          </w:p>
        </w:tc>
        <w:tc>
          <w:tcPr>
            <w:tcW w:w="566" w:type="dxa"/>
            <w:tcBorders>
              <w:top w:val="single" w:sz="6" w:space="0" w:color="000000"/>
              <w:left w:val="single" w:sz="6" w:space="0" w:color="000000"/>
              <w:bottom w:val="single" w:sz="6" w:space="0" w:color="000000"/>
              <w:right w:val="single" w:sz="6" w:space="0" w:color="000000"/>
            </w:tcBorders>
          </w:tcPr>
          <w:p w:rsidR="007E7AEE" w:rsidRPr="00C26123" w:rsidRDefault="007E7AEE" w:rsidP="00F30ED8">
            <w:pPr>
              <w:pStyle w:val="Texto"/>
              <w:ind w:firstLine="0"/>
              <w:rPr>
                <w:sz w:val="22"/>
                <w:szCs w:val="22"/>
              </w:rPr>
            </w:pPr>
          </w:p>
        </w:tc>
        <w:tc>
          <w:tcPr>
            <w:tcW w:w="567" w:type="dxa"/>
            <w:tcBorders>
              <w:top w:val="single" w:sz="6" w:space="0" w:color="000000"/>
              <w:left w:val="single" w:sz="6" w:space="0" w:color="000000"/>
              <w:bottom w:val="single" w:sz="6" w:space="0" w:color="000000"/>
              <w:right w:val="single" w:sz="6" w:space="0" w:color="000000"/>
            </w:tcBorders>
          </w:tcPr>
          <w:p w:rsidR="007E7AEE" w:rsidRPr="00C26123" w:rsidRDefault="007E7AEE" w:rsidP="00F30ED8">
            <w:pPr>
              <w:pStyle w:val="Texto"/>
              <w:ind w:firstLine="0"/>
              <w:rPr>
                <w:sz w:val="22"/>
                <w:szCs w:val="22"/>
              </w:rPr>
            </w:pPr>
          </w:p>
        </w:tc>
      </w:tr>
    </w:tbl>
    <w:p w:rsidR="007E7AEE" w:rsidRPr="00C26123" w:rsidRDefault="007E7AEE" w:rsidP="007E7AEE">
      <w:pPr>
        <w:pStyle w:val="Texto"/>
        <w:ind w:firstLine="0"/>
        <w:jc w:val="center"/>
        <w:rPr>
          <w:b/>
          <w:sz w:val="22"/>
          <w:szCs w:val="22"/>
        </w:rPr>
      </w:pPr>
    </w:p>
    <w:p w:rsidR="007E7AEE" w:rsidRPr="00C26123" w:rsidRDefault="007E7AEE" w:rsidP="007E7AEE">
      <w:pPr>
        <w:pStyle w:val="Texto"/>
        <w:ind w:firstLine="0"/>
        <w:jc w:val="center"/>
        <w:rPr>
          <w:b/>
          <w:sz w:val="22"/>
          <w:szCs w:val="22"/>
        </w:rPr>
      </w:pPr>
      <w:r w:rsidRPr="00C26123">
        <w:rPr>
          <w:b/>
          <w:sz w:val="22"/>
          <w:szCs w:val="22"/>
        </w:rPr>
        <w:t>Tabla 17. Promoción a la Salud</w:t>
      </w:r>
    </w:p>
    <w:tbl>
      <w:tblPr>
        <w:tblW w:w="8712" w:type="dxa"/>
        <w:jc w:val="center"/>
        <w:tblLayout w:type="fixed"/>
        <w:tblCellMar>
          <w:left w:w="70" w:type="dxa"/>
          <w:right w:w="70" w:type="dxa"/>
        </w:tblCellMar>
        <w:tblLook w:val="0000" w:firstRow="0" w:lastRow="0" w:firstColumn="0" w:lastColumn="0" w:noHBand="0" w:noVBand="0"/>
      </w:tblPr>
      <w:tblGrid>
        <w:gridCol w:w="701"/>
        <w:gridCol w:w="6291"/>
        <w:gridCol w:w="573"/>
        <w:gridCol w:w="573"/>
        <w:gridCol w:w="574"/>
      </w:tblGrid>
      <w:tr w:rsidR="007E7AEE" w:rsidRPr="00C26123" w:rsidTr="007E7AEE">
        <w:trPr>
          <w:trHeight w:val="20"/>
          <w:jc w:val="center"/>
        </w:trPr>
        <w:tc>
          <w:tcPr>
            <w:tcW w:w="701" w:type="dxa"/>
            <w:tcBorders>
              <w:top w:val="single" w:sz="6" w:space="0" w:color="000000"/>
              <w:left w:val="single" w:sz="6" w:space="0" w:color="000000"/>
              <w:bottom w:val="single" w:sz="6" w:space="0" w:color="000000"/>
              <w:right w:val="single" w:sz="6" w:space="0" w:color="000000"/>
            </w:tcBorders>
            <w:shd w:val="clear" w:color="auto" w:fill="C0C0C0"/>
            <w:noWrap/>
            <w:vAlign w:val="center"/>
          </w:tcPr>
          <w:p w:rsidR="007E7AEE" w:rsidRPr="00C26123" w:rsidRDefault="007E7AEE" w:rsidP="00F30ED8">
            <w:pPr>
              <w:pStyle w:val="Texto"/>
              <w:spacing w:line="240" w:lineRule="exact"/>
              <w:ind w:firstLine="0"/>
              <w:jc w:val="center"/>
              <w:rPr>
                <w:b/>
                <w:sz w:val="22"/>
                <w:szCs w:val="22"/>
              </w:rPr>
            </w:pPr>
            <w:r w:rsidRPr="00C26123">
              <w:rPr>
                <w:b/>
                <w:sz w:val="22"/>
                <w:szCs w:val="22"/>
              </w:rPr>
              <w:t>Id</w:t>
            </w:r>
          </w:p>
        </w:tc>
        <w:tc>
          <w:tcPr>
            <w:tcW w:w="6291" w:type="dxa"/>
            <w:tcBorders>
              <w:top w:val="single" w:sz="6" w:space="0" w:color="000000"/>
              <w:left w:val="single" w:sz="6" w:space="0" w:color="000000"/>
              <w:bottom w:val="single" w:sz="6" w:space="0" w:color="000000"/>
              <w:right w:val="single" w:sz="6" w:space="0" w:color="000000"/>
            </w:tcBorders>
            <w:shd w:val="clear" w:color="auto" w:fill="C0C0C0"/>
          </w:tcPr>
          <w:p w:rsidR="007E7AEE" w:rsidRPr="00C26123" w:rsidRDefault="007E7AEE" w:rsidP="00F30ED8">
            <w:pPr>
              <w:pStyle w:val="Texto"/>
              <w:spacing w:line="240" w:lineRule="exact"/>
              <w:ind w:firstLine="0"/>
              <w:jc w:val="center"/>
              <w:rPr>
                <w:b/>
                <w:sz w:val="22"/>
                <w:szCs w:val="22"/>
              </w:rPr>
            </w:pPr>
            <w:r w:rsidRPr="00C26123">
              <w:rPr>
                <w:b/>
                <w:sz w:val="22"/>
                <w:szCs w:val="22"/>
              </w:rPr>
              <w:t>Medida</w:t>
            </w:r>
          </w:p>
        </w:tc>
        <w:tc>
          <w:tcPr>
            <w:tcW w:w="573" w:type="dxa"/>
            <w:tcBorders>
              <w:top w:val="single" w:sz="6" w:space="0" w:color="000000"/>
              <w:left w:val="single" w:sz="6" w:space="0" w:color="000000"/>
              <w:bottom w:val="single" w:sz="6" w:space="0" w:color="000000"/>
              <w:right w:val="single" w:sz="6" w:space="0" w:color="000000"/>
            </w:tcBorders>
            <w:shd w:val="clear" w:color="auto" w:fill="C0C0C0"/>
          </w:tcPr>
          <w:p w:rsidR="007E7AEE" w:rsidRPr="00C26123" w:rsidRDefault="007E7AEE" w:rsidP="00F30ED8">
            <w:pPr>
              <w:pStyle w:val="Texto"/>
              <w:spacing w:line="240" w:lineRule="exact"/>
              <w:ind w:firstLine="0"/>
              <w:jc w:val="center"/>
              <w:rPr>
                <w:b/>
                <w:sz w:val="22"/>
                <w:szCs w:val="22"/>
              </w:rPr>
            </w:pPr>
            <w:r w:rsidRPr="00C26123">
              <w:rPr>
                <w:b/>
                <w:sz w:val="22"/>
                <w:szCs w:val="22"/>
              </w:rPr>
              <w:t>Sí</w:t>
            </w:r>
          </w:p>
        </w:tc>
        <w:tc>
          <w:tcPr>
            <w:tcW w:w="573" w:type="dxa"/>
            <w:tcBorders>
              <w:top w:val="single" w:sz="6" w:space="0" w:color="000000"/>
              <w:left w:val="single" w:sz="6" w:space="0" w:color="000000"/>
              <w:bottom w:val="single" w:sz="6" w:space="0" w:color="000000"/>
              <w:right w:val="single" w:sz="6" w:space="0" w:color="000000"/>
            </w:tcBorders>
            <w:shd w:val="clear" w:color="auto" w:fill="C0C0C0"/>
          </w:tcPr>
          <w:p w:rsidR="007E7AEE" w:rsidRPr="00C26123" w:rsidRDefault="007E7AEE" w:rsidP="00F30ED8">
            <w:pPr>
              <w:pStyle w:val="Texto"/>
              <w:spacing w:line="240" w:lineRule="exact"/>
              <w:ind w:firstLine="0"/>
              <w:jc w:val="center"/>
              <w:rPr>
                <w:b/>
                <w:sz w:val="22"/>
                <w:szCs w:val="22"/>
              </w:rPr>
            </w:pPr>
            <w:r w:rsidRPr="00C26123">
              <w:rPr>
                <w:b/>
                <w:sz w:val="22"/>
                <w:szCs w:val="22"/>
              </w:rPr>
              <w:t>No</w:t>
            </w:r>
          </w:p>
        </w:tc>
        <w:tc>
          <w:tcPr>
            <w:tcW w:w="574" w:type="dxa"/>
            <w:tcBorders>
              <w:top w:val="single" w:sz="6" w:space="0" w:color="000000"/>
              <w:left w:val="single" w:sz="6" w:space="0" w:color="000000"/>
              <w:bottom w:val="single" w:sz="6" w:space="0" w:color="000000"/>
              <w:right w:val="single" w:sz="6" w:space="0" w:color="000000"/>
            </w:tcBorders>
            <w:shd w:val="clear" w:color="auto" w:fill="C0C0C0"/>
          </w:tcPr>
          <w:p w:rsidR="007E7AEE" w:rsidRPr="00C26123" w:rsidRDefault="007E7AEE" w:rsidP="00F30ED8">
            <w:pPr>
              <w:pStyle w:val="Texto"/>
              <w:spacing w:line="240" w:lineRule="exact"/>
              <w:ind w:firstLine="0"/>
              <w:jc w:val="center"/>
              <w:rPr>
                <w:b/>
                <w:sz w:val="22"/>
                <w:szCs w:val="22"/>
              </w:rPr>
            </w:pPr>
            <w:r w:rsidRPr="00C26123">
              <w:rPr>
                <w:b/>
                <w:sz w:val="22"/>
                <w:szCs w:val="22"/>
              </w:rPr>
              <w:t>NA</w:t>
            </w:r>
          </w:p>
        </w:tc>
      </w:tr>
      <w:tr w:rsidR="007E7AEE" w:rsidRPr="00C26123" w:rsidTr="007E7AEE">
        <w:trPr>
          <w:trHeight w:val="20"/>
          <w:jc w:val="center"/>
        </w:trPr>
        <w:tc>
          <w:tcPr>
            <w:tcW w:w="701" w:type="dxa"/>
            <w:tcBorders>
              <w:top w:val="single" w:sz="6" w:space="0" w:color="000000"/>
              <w:left w:val="single" w:sz="6" w:space="0" w:color="000000"/>
              <w:bottom w:val="single" w:sz="6" w:space="0" w:color="000000"/>
              <w:right w:val="single" w:sz="6" w:space="0" w:color="000000"/>
            </w:tcBorders>
            <w:vAlign w:val="center"/>
          </w:tcPr>
          <w:p w:rsidR="007E7AEE" w:rsidRPr="00C26123" w:rsidRDefault="007E7AEE" w:rsidP="00F30ED8">
            <w:pPr>
              <w:pStyle w:val="Texto"/>
              <w:spacing w:line="240" w:lineRule="exact"/>
              <w:ind w:firstLine="0"/>
              <w:jc w:val="center"/>
              <w:rPr>
                <w:b/>
                <w:sz w:val="22"/>
                <w:szCs w:val="22"/>
              </w:rPr>
            </w:pPr>
            <w:r w:rsidRPr="00C26123">
              <w:rPr>
                <w:b/>
                <w:sz w:val="22"/>
                <w:szCs w:val="22"/>
              </w:rPr>
              <w:t>64</w:t>
            </w:r>
          </w:p>
        </w:tc>
        <w:tc>
          <w:tcPr>
            <w:tcW w:w="6291" w:type="dxa"/>
            <w:tcBorders>
              <w:top w:val="single" w:sz="6" w:space="0" w:color="000000"/>
              <w:left w:val="single" w:sz="6" w:space="0" w:color="000000"/>
              <w:bottom w:val="single" w:sz="6" w:space="0" w:color="000000"/>
              <w:right w:val="single" w:sz="6" w:space="0" w:color="000000"/>
            </w:tcBorders>
          </w:tcPr>
          <w:p w:rsidR="007E7AEE" w:rsidRPr="00C26123" w:rsidRDefault="007E7AEE" w:rsidP="00F30ED8">
            <w:pPr>
              <w:pStyle w:val="Texto"/>
              <w:spacing w:line="240" w:lineRule="exact"/>
              <w:ind w:firstLine="0"/>
              <w:rPr>
                <w:sz w:val="22"/>
                <w:szCs w:val="22"/>
              </w:rPr>
            </w:pPr>
            <w:r w:rsidRPr="00C26123">
              <w:rPr>
                <w:sz w:val="22"/>
                <w:szCs w:val="22"/>
              </w:rPr>
              <w:t>Cuenta con un programa de salud física y mental para las personas trabajadoras, referente a los cuidados de COVID-19 que incluye un protocolo para manejo de personas trabajadoras sospechosas, contactos, confirmados y su reincorporación laboral; así como de promoción, prevención, atención y seguimiento de los estados de salud en las personas trabajadoras que pueden generar complicaciones por COVID-19</w:t>
            </w:r>
          </w:p>
        </w:tc>
        <w:tc>
          <w:tcPr>
            <w:tcW w:w="573" w:type="dxa"/>
            <w:tcBorders>
              <w:top w:val="single" w:sz="6" w:space="0" w:color="000000"/>
              <w:left w:val="single" w:sz="6" w:space="0" w:color="000000"/>
              <w:bottom w:val="single" w:sz="6" w:space="0" w:color="000000"/>
              <w:right w:val="single" w:sz="6" w:space="0" w:color="000000"/>
            </w:tcBorders>
          </w:tcPr>
          <w:p w:rsidR="007E7AEE" w:rsidRPr="00C26123" w:rsidRDefault="007E7AEE" w:rsidP="00F30ED8">
            <w:pPr>
              <w:pStyle w:val="Texto"/>
              <w:spacing w:line="240" w:lineRule="exact"/>
              <w:ind w:firstLine="0"/>
              <w:rPr>
                <w:sz w:val="22"/>
                <w:szCs w:val="22"/>
              </w:rPr>
            </w:pPr>
          </w:p>
        </w:tc>
        <w:tc>
          <w:tcPr>
            <w:tcW w:w="573" w:type="dxa"/>
            <w:tcBorders>
              <w:top w:val="single" w:sz="6" w:space="0" w:color="000000"/>
              <w:left w:val="single" w:sz="6" w:space="0" w:color="000000"/>
              <w:bottom w:val="single" w:sz="6" w:space="0" w:color="000000"/>
              <w:right w:val="single" w:sz="6" w:space="0" w:color="000000"/>
            </w:tcBorders>
          </w:tcPr>
          <w:p w:rsidR="007E7AEE" w:rsidRPr="00C26123" w:rsidRDefault="007E7AEE" w:rsidP="00F30ED8">
            <w:pPr>
              <w:pStyle w:val="Texto"/>
              <w:spacing w:line="240" w:lineRule="exact"/>
              <w:ind w:firstLine="0"/>
              <w:rPr>
                <w:sz w:val="22"/>
                <w:szCs w:val="22"/>
              </w:rPr>
            </w:pPr>
          </w:p>
        </w:tc>
        <w:tc>
          <w:tcPr>
            <w:tcW w:w="574" w:type="dxa"/>
            <w:tcBorders>
              <w:top w:val="single" w:sz="6" w:space="0" w:color="000000"/>
              <w:left w:val="single" w:sz="6" w:space="0" w:color="000000"/>
              <w:bottom w:val="single" w:sz="6" w:space="0" w:color="000000"/>
              <w:right w:val="single" w:sz="6" w:space="0" w:color="000000"/>
            </w:tcBorders>
          </w:tcPr>
          <w:p w:rsidR="007E7AEE" w:rsidRPr="00C26123" w:rsidRDefault="007E7AEE" w:rsidP="00F30ED8">
            <w:pPr>
              <w:pStyle w:val="Texto"/>
              <w:spacing w:line="240" w:lineRule="exact"/>
              <w:ind w:firstLine="0"/>
              <w:rPr>
                <w:sz w:val="22"/>
                <w:szCs w:val="22"/>
              </w:rPr>
            </w:pPr>
          </w:p>
        </w:tc>
      </w:tr>
      <w:tr w:rsidR="007E7AEE" w:rsidRPr="00C26123" w:rsidTr="007E7AEE">
        <w:trPr>
          <w:trHeight w:val="20"/>
          <w:jc w:val="center"/>
        </w:trPr>
        <w:tc>
          <w:tcPr>
            <w:tcW w:w="701" w:type="dxa"/>
            <w:tcBorders>
              <w:top w:val="single" w:sz="6" w:space="0" w:color="000000"/>
              <w:left w:val="single" w:sz="6" w:space="0" w:color="000000"/>
              <w:bottom w:val="single" w:sz="6" w:space="0" w:color="000000"/>
              <w:right w:val="single" w:sz="6" w:space="0" w:color="000000"/>
            </w:tcBorders>
            <w:vAlign w:val="center"/>
          </w:tcPr>
          <w:p w:rsidR="007E7AEE" w:rsidRPr="00C26123" w:rsidRDefault="007E7AEE" w:rsidP="00F30ED8">
            <w:pPr>
              <w:pStyle w:val="Texto"/>
              <w:spacing w:line="240" w:lineRule="exact"/>
              <w:ind w:firstLine="0"/>
              <w:jc w:val="center"/>
              <w:rPr>
                <w:sz w:val="22"/>
                <w:szCs w:val="22"/>
              </w:rPr>
            </w:pPr>
            <w:r w:rsidRPr="00C26123">
              <w:rPr>
                <w:b/>
                <w:sz w:val="22"/>
                <w:szCs w:val="22"/>
              </w:rPr>
              <w:t>66</w:t>
            </w:r>
          </w:p>
        </w:tc>
        <w:tc>
          <w:tcPr>
            <w:tcW w:w="6291" w:type="dxa"/>
            <w:tcBorders>
              <w:top w:val="single" w:sz="6" w:space="0" w:color="000000"/>
              <w:left w:val="single" w:sz="6" w:space="0" w:color="000000"/>
              <w:bottom w:val="single" w:sz="6" w:space="0" w:color="000000"/>
              <w:right w:val="single" w:sz="6" w:space="0" w:color="000000"/>
            </w:tcBorders>
          </w:tcPr>
          <w:p w:rsidR="007E7AEE" w:rsidRPr="00C26123" w:rsidRDefault="007E7AEE" w:rsidP="00F30ED8">
            <w:pPr>
              <w:pStyle w:val="Texto"/>
              <w:spacing w:line="240" w:lineRule="exact"/>
              <w:ind w:firstLine="0"/>
              <w:rPr>
                <w:sz w:val="22"/>
                <w:szCs w:val="22"/>
              </w:rPr>
            </w:pPr>
            <w:r w:rsidRPr="00C26123">
              <w:rPr>
                <w:sz w:val="22"/>
                <w:szCs w:val="22"/>
              </w:rPr>
              <w:t>Cuenta con herramientas que permitan identificar personas trabajadoras con factores de riesgo para complicaciones por COVID-19. Los centros de trabajo podrán hacer uso de la herramienta en el enlace http://imss.gob.mx/covid-19/calculadora-complicaciones</w:t>
            </w:r>
          </w:p>
        </w:tc>
        <w:tc>
          <w:tcPr>
            <w:tcW w:w="573" w:type="dxa"/>
            <w:tcBorders>
              <w:top w:val="single" w:sz="6" w:space="0" w:color="000000"/>
              <w:left w:val="single" w:sz="6" w:space="0" w:color="000000"/>
              <w:bottom w:val="single" w:sz="6" w:space="0" w:color="000000"/>
              <w:right w:val="single" w:sz="6" w:space="0" w:color="000000"/>
            </w:tcBorders>
          </w:tcPr>
          <w:p w:rsidR="007E7AEE" w:rsidRPr="00C26123" w:rsidRDefault="007E7AEE" w:rsidP="00F30ED8">
            <w:pPr>
              <w:pStyle w:val="Texto"/>
              <w:spacing w:line="240" w:lineRule="exact"/>
              <w:ind w:firstLine="0"/>
              <w:rPr>
                <w:sz w:val="22"/>
                <w:szCs w:val="22"/>
              </w:rPr>
            </w:pPr>
          </w:p>
        </w:tc>
        <w:tc>
          <w:tcPr>
            <w:tcW w:w="573" w:type="dxa"/>
            <w:tcBorders>
              <w:top w:val="single" w:sz="6" w:space="0" w:color="000000"/>
              <w:left w:val="single" w:sz="6" w:space="0" w:color="000000"/>
              <w:bottom w:val="single" w:sz="6" w:space="0" w:color="000000"/>
              <w:right w:val="single" w:sz="6" w:space="0" w:color="000000"/>
            </w:tcBorders>
          </w:tcPr>
          <w:p w:rsidR="007E7AEE" w:rsidRPr="00C26123" w:rsidRDefault="007E7AEE" w:rsidP="00F30ED8">
            <w:pPr>
              <w:pStyle w:val="Texto"/>
              <w:spacing w:line="240" w:lineRule="exact"/>
              <w:ind w:firstLine="0"/>
              <w:rPr>
                <w:sz w:val="22"/>
                <w:szCs w:val="22"/>
              </w:rPr>
            </w:pPr>
          </w:p>
        </w:tc>
        <w:tc>
          <w:tcPr>
            <w:tcW w:w="574" w:type="dxa"/>
            <w:tcBorders>
              <w:top w:val="single" w:sz="6" w:space="0" w:color="000000"/>
              <w:left w:val="single" w:sz="6" w:space="0" w:color="000000"/>
              <w:bottom w:val="single" w:sz="6" w:space="0" w:color="000000"/>
              <w:right w:val="single" w:sz="6" w:space="0" w:color="000000"/>
            </w:tcBorders>
          </w:tcPr>
          <w:p w:rsidR="007E7AEE" w:rsidRPr="00C26123" w:rsidRDefault="007E7AEE" w:rsidP="00F30ED8">
            <w:pPr>
              <w:pStyle w:val="Texto"/>
              <w:spacing w:line="240" w:lineRule="exact"/>
              <w:ind w:firstLine="0"/>
              <w:rPr>
                <w:sz w:val="22"/>
                <w:szCs w:val="22"/>
              </w:rPr>
            </w:pPr>
          </w:p>
        </w:tc>
      </w:tr>
      <w:tr w:rsidR="007E7AEE" w:rsidRPr="00C26123" w:rsidTr="007E7AEE">
        <w:trPr>
          <w:trHeight w:val="20"/>
          <w:jc w:val="center"/>
        </w:trPr>
        <w:tc>
          <w:tcPr>
            <w:tcW w:w="701" w:type="dxa"/>
            <w:tcBorders>
              <w:top w:val="single" w:sz="6" w:space="0" w:color="000000"/>
              <w:left w:val="single" w:sz="6" w:space="0" w:color="000000"/>
              <w:bottom w:val="single" w:sz="6" w:space="0" w:color="000000"/>
              <w:right w:val="single" w:sz="6" w:space="0" w:color="000000"/>
            </w:tcBorders>
            <w:vAlign w:val="center"/>
          </w:tcPr>
          <w:p w:rsidR="007E7AEE" w:rsidRPr="00C26123" w:rsidRDefault="007E7AEE" w:rsidP="00F30ED8">
            <w:pPr>
              <w:pStyle w:val="Texto"/>
              <w:spacing w:line="240" w:lineRule="exact"/>
              <w:ind w:firstLine="0"/>
              <w:jc w:val="center"/>
              <w:rPr>
                <w:sz w:val="22"/>
                <w:szCs w:val="22"/>
              </w:rPr>
            </w:pPr>
            <w:r w:rsidRPr="00C26123">
              <w:rPr>
                <w:b/>
                <w:sz w:val="22"/>
                <w:szCs w:val="22"/>
              </w:rPr>
              <w:t>67</w:t>
            </w:r>
          </w:p>
        </w:tc>
        <w:tc>
          <w:tcPr>
            <w:tcW w:w="6291" w:type="dxa"/>
            <w:tcBorders>
              <w:top w:val="single" w:sz="6" w:space="0" w:color="000000"/>
              <w:left w:val="single" w:sz="6" w:space="0" w:color="000000"/>
              <w:bottom w:val="single" w:sz="6" w:space="0" w:color="000000"/>
              <w:right w:val="single" w:sz="6" w:space="0" w:color="000000"/>
            </w:tcBorders>
          </w:tcPr>
          <w:p w:rsidR="007E7AEE" w:rsidRPr="00C26123" w:rsidRDefault="007E7AEE" w:rsidP="00F30ED8">
            <w:pPr>
              <w:pStyle w:val="Texto"/>
              <w:spacing w:line="240" w:lineRule="exact"/>
              <w:ind w:firstLine="0"/>
              <w:rPr>
                <w:sz w:val="22"/>
                <w:szCs w:val="22"/>
              </w:rPr>
            </w:pPr>
            <w:r w:rsidRPr="00C26123">
              <w:rPr>
                <w:sz w:val="22"/>
                <w:szCs w:val="22"/>
              </w:rPr>
              <w:t>Cuenta con un plan de supervisión y evaluación del programa de salud física y mental para las personas trabajadoras, referente a los cuidados de COVID-19</w:t>
            </w:r>
          </w:p>
        </w:tc>
        <w:tc>
          <w:tcPr>
            <w:tcW w:w="573" w:type="dxa"/>
            <w:tcBorders>
              <w:top w:val="single" w:sz="6" w:space="0" w:color="000000"/>
              <w:left w:val="single" w:sz="6" w:space="0" w:color="000000"/>
              <w:bottom w:val="single" w:sz="6" w:space="0" w:color="000000"/>
              <w:right w:val="single" w:sz="6" w:space="0" w:color="000000"/>
            </w:tcBorders>
          </w:tcPr>
          <w:p w:rsidR="007E7AEE" w:rsidRPr="00C26123" w:rsidRDefault="007E7AEE" w:rsidP="00F30ED8">
            <w:pPr>
              <w:pStyle w:val="Texto"/>
              <w:spacing w:line="240" w:lineRule="exact"/>
              <w:ind w:firstLine="0"/>
              <w:rPr>
                <w:sz w:val="22"/>
                <w:szCs w:val="22"/>
              </w:rPr>
            </w:pPr>
          </w:p>
        </w:tc>
        <w:tc>
          <w:tcPr>
            <w:tcW w:w="573" w:type="dxa"/>
            <w:tcBorders>
              <w:top w:val="single" w:sz="6" w:space="0" w:color="000000"/>
              <w:left w:val="single" w:sz="6" w:space="0" w:color="000000"/>
              <w:bottom w:val="single" w:sz="6" w:space="0" w:color="000000"/>
              <w:right w:val="single" w:sz="6" w:space="0" w:color="000000"/>
            </w:tcBorders>
          </w:tcPr>
          <w:p w:rsidR="007E7AEE" w:rsidRPr="00C26123" w:rsidRDefault="007E7AEE" w:rsidP="00F30ED8">
            <w:pPr>
              <w:pStyle w:val="Texto"/>
              <w:spacing w:line="240" w:lineRule="exact"/>
              <w:ind w:firstLine="0"/>
              <w:rPr>
                <w:sz w:val="22"/>
                <w:szCs w:val="22"/>
              </w:rPr>
            </w:pPr>
          </w:p>
        </w:tc>
        <w:tc>
          <w:tcPr>
            <w:tcW w:w="574" w:type="dxa"/>
            <w:tcBorders>
              <w:top w:val="single" w:sz="6" w:space="0" w:color="000000"/>
              <w:left w:val="single" w:sz="6" w:space="0" w:color="000000"/>
              <w:bottom w:val="single" w:sz="6" w:space="0" w:color="000000"/>
              <w:right w:val="single" w:sz="6" w:space="0" w:color="000000"/>
            </w:tcBorders>
          </w:tcPr>
          <w:p w:rsidR="007E7AEE" w:rsidRPr="00C26123" w:rsidRDefault="007E7AEE" w:rsidP="00F30ED8">
            <w:pPr>
              <w:pStyle w:val="Texto"/>
              <w:spacing w:line="240" w:lineRule="exact"/>
              <w:ind w:firstLine="0"/>
              <w:rPr>
                <w:sz w:val="22"/>
                <w:szCs w:val="22"/>
              </w:rPr>
            </w:pPr>
          </w:p>
        </w:tc>
      </w:tr>
      <w:tr w:rsidR="007E7AEE" w:rsidRPr="00C26123" w:rsidTr="007E7AEE">
        <w:trPr>
          <w:trHeight w:val="20"/>
          <w:jc w:val="center"/>
        </w:trPr>
        <w:tc>
          <w:tcPr>
            <w:tcW w:w="701" w:type="dxa"/>
            <w:tcBorders>
              <w:top w:val="single" w:sz="6" w:space="0" w:color="000000"/>
              <w:left w:val="single" w:sz="6" w:space="0" w:color="000000"/>
              <w:bottom w:val="single" w:sz="6" w:space="0" w:color="000000"/>
              <w:right w:val="single" w:sz="6" w:space="0" w:color="000000"/>
            </w:tcBorders>
            <w:vAlign w:val="center"/>
          </w:tcPr>
          <w:p w:rsidR="007E7AEE" w:rsidRPr="00C26123" w:rsidRDefault="007E7AEE" w:rsidP="00F30ED8">
            <w:pPr>
              <w:pStyle w:val="Texto"/>
              <w:spacing w:line="240" w:lineRule="exact"/>
              <w:ind w:firstLine="0"/>
              <w:jc w:val="center"/>
              <w:rPr>
                <w:b/>
                <w:sz w:val="22"/>
                <w:szCs w:val="22"/>
              </w:rPr>
            </w:pPr>
            <w:r w:rsidRPr="00C26123">
              <w:rPr>
                <w:b/>
                <w:sz w:val="22"/>
                <w:szCs w:val="22"/>
              </w:rPr>
              <w:t>68</w:t>
            </w:r>
          </w:p>
        </w:tc>
        <w:tc>
          <w:tcPr>
            <w:tcW w:w="6291" w:type="dxa"/>
            <w:tcBorders>
              <w:top w:val="single" w:sz="6" w:space="0" w:color="000000"/>
              <w:left w:val="single" w:sz="6" w:space="0" w:color="000000"/>
              <w:bottom w:val="single" w:sz="6" w:space="0" w:color="000000"/>
              <w:right w:val="single" w:sz="6" w:space="0" w:color="000000"/>
            </w:tcBorders>
          </w:tcPr>
          <w:p w:rsidR="007E7AEE" w:rsidRPr="00C26123" w:rsidRDefault="007E7AEE" w:rsidP="00F30ED8">
            <w:pPr>
              <w:pStyle w:val="Texto"/>
              <w:spacing w:line="240" w:lineRule="exact"/>
              <w:ind w:firstLine="0"/>
              <w:rPr>
                <w:sz w:val="22"/>
                <w:szCs w:val="22"/>
              </w:rPr>
            </w:pPr>
            <w:r w:rsidRPr="00C26123">
              <w:rPr>
                <w:sz w:val="22"/>
                <w:szCs w:val="22"/>
              </w:rPr>
              <w:t>Cuenta con lineamientos para identificar y derivar a las personas trabajadoras que tengan problemas de salud mental al servicio médico o psicológico de la empresa. En caso de no contar con éste se les refiere a los servicios médicos de su centro de seguridad social</w:t>
            </w:r>
          </w:p>
        </w:tc>
        <w:tc>
          <w:tcPr>
            <w:tcW w:w="573" w:type="dxa"/>
            <w:tcBorders>
              <w:top w:val="single" w:sz="6" w:space="0" w:color="000000"/>
              <w:left w:val="single" w:sz="6" w:space="0" w:color="000000"/>
              <w:bottom w:val="single" w:sz="6" w:space="0" w:color="000000"/>
              <w:right w:val="single" w:sz="6" w:space="0" w:color="000000"/>
            </w:tcBorders>
          </w:tcPr>
          <w:p w:rsidR="007E7AEE" w:rsidRPr="00C26123" w:rsidRDefault="007E7AEE" w:rsidP="00F30ED8">
            <w:pPr>
              <w:pStyle w:val="Texto"/>
              <w:spacing w:line="240" w:lineRule="exact"/>
              <w:ind w:firstLine="0"/>
              <w:rPr>
                <w:sz w:val="22"/>
                <w:szCs w:val="22"/>
              </w:rPr>
            </w:pPr>
          </w:p>
        </w:tc>
        <w:tc>
          <w:tcPr>
            <w:tcW w:w="573" w:type="dxa"/>
            <w:tcBorders>
              <w:top w:val="single" w:sz="6" w:space="0" w:color="000000"/>
              <w:left w:val="single" w:sz="6" w:space="0" w:color="000000"/>
              <w:bottom w:val="single" w:sz="6" w:space="0" w:color="000000"/>
              <w:right w:val="single" w:sz="6" w:space="0" w:color="000000"/>
            </w:tcBorders>
          </w:tcPr>
          <w:p w:rsidR="007E7AEE" w:rsidRPr="00C26123" w:rsidRDefault="007E7AEE" w:rsidP="00F30ED8">
            <w:pPr>
              <w:pStyle w:val="Texto"/>
              <w:spacing w:line="240" w:lineRule="exact"/>
              <w:ind w:firstLine="0"/>
              <w:rPr>
                <w:sz w:val="22"/>
                <w:szCs w:val="22"/>
              </w:rPr>
            </w:pPr>
          </w:p>
        </w:tc>
        <w:tc>
          <w:tcPr>
            <w:tcW w:w="574" w:type="dxa"/>
            <w:tcBorders>
              <w:top w:val="single" w:sz="6" w:space="0" w:color="000000"/>
              <w:left w:val="single" w:sz="6" w:space="0" w:color="000000"/>
              <w:bottom w:val="single" w:sz="6" w:space="0" w:color="000000"/>
              <w:right w:val="single" w:sz="6" w:space="0" w:color="000000"/>
            </w:tcBorders>
          </w:tcPr>
          <w:p w:rsidR="007E7AEE" w:rsidRPr="00C26123" w:rsidRDefault="007E7AEE" w:rsidP="00F30ED8">
            <w:pPr>
              <w:pStyle w:val="Texto"/>
              <w:spacing w:line="240" w:lineRule="exact"/>
              <w:ind w:firstLine="0"/>
              <w:rPr>
                <w:sz w:val="22"/>
                <w:szCs w:val="22"/>
              </w:rPr>
            </w:pPr>
          </w:p>
        </w:tc>
      </w:tr>
      <w:tr w:rsidR="007E7AEE" w:rsidRPr="00C26123" w:rsidTr="007E7AEE">
        <w:trPr>
          <w:trHeight w:val="20"/>
          <w:jc w:val="center"/>
        </w:trPr>
        <w:tc>
          <w:tcPr>
            <w:tcW w:w="701" w:type="dxa"/>
            <w:tcBorders>
              <w:top w:val="single" w:sz="6" w:space="0" w:color="000000"/>
              <w:left w:val="single" w:sz="6" w:space="0" w:color="000000"/>
              <w:bottom w:val="single" w:sz="6" w:space="0" w:color="000000"/>
              <w:right w:val="single" w:sz="6" w:space="0" w:color="000000"/>
            </w:tcBorders>
            <w:vAlign w:val="center"/>
          </w:tcPr>
          <w:p w:rsidR="007E7AEE" w:rsidRPr="00C26123" w:rsidRDefault="007E7AEE" w:rsidP="00F30ED8">
            <w:pPr>
              <w:pStyle w:val="Texto"/>
              <w:spacing w:line="240" w:lineRule="exact"/>
              <w:ind w:firstLine="0"/>
              <w:jc w:val="center"/>
              <w:rPr>
                <w:b/>
                <w:sz w:val="22"/>
                <w:szCs w:val="22"/>
              </w:rPr>
            </w:pPr>
            <w:r w:rsidRPr="00C26123">
              <w:rPr>
                <w:b/>
                <w:sz w:val="22"/>
                <w:szCs w:val="22"/>
              </w:rPr>
              <w:t>69</w:t>
            </w:r>
          </w:p>
        </w:tc>
        <w:tc>
          <w:tcPr>
            <w:tcW w:w="6291" w:type="dxa"/>
            <w:tcBorders>
              <w:top w:val="single" w:sz="6" w:space="0" w:color="000000"/>
              <w:left w:val="single" w:sz="6" w:space="0" w:color="000000"/>
              <w:bottom w:val="single" w:sz="6" w:space="0" w:color="000000"/>
              <w:right w:val="single" w:sz="6" w:space="0" w:color="000000"/>
            </w:tcBorders>
          </w:tcPr>
          <w:p w:rsidR="007E7AEE" w:rsidRPr="00C26123" w:rsidRDefault="007E7AEE" w:rsidP="00F30ED8">
            <w:pPr>
              <w:pStyle w:val="Texto"/>
              <w:spacing w:line="240" w:lineRule="exact"/>
              <w:ind w:firstLine="0"/>
              <w:rPr>
                <w:sz w:val="22"/>
                <w:szCs w:val="22"/>
              </w:rPr>
            </w:pPr>
            <w:r w:rsidRPr="00C26123">
              <w:rPr>
                <w:sz w:val="22"/>
                <w:szCs w:val="22"/>
              </w:rPr>
              <w:t xml:space="preserve">Cuenta con lineamientos para la identificación de factores de riesgo psicosocial, como violencia laboral, carga mental, entorno organizacional, </w:t>
            </w:r>
            <w:proofErr w:type="spellStart"/>
            <w:r w:rsidRPr="00C26123">
              <w:rPr>
                <w:sz w:val="22"/>
                <w:szCs w:val="22"/>
              </w:rPr>
              <w:t>etc</w:t>
            </w:r>
            <w:proofErr w:type="spellEnd"/>
          </w:p>
        </w:tc>
        <w:tc>
          <w:tcPr>
            <w:tcW w:w="573" w:type="dxa"/>
            <w:tcBorders>
              <w:top w:val="single" w:sz="6" w:space="0" w:color="000000"/>
              <w:left w:val="single" w:sz="6" w:space="0" w:color="000000"/>
              <w:bottom w:val="single" w:sz="6" w:space="0" w:color="000000"/>
              <w:right w:val="single" w:sz="6" w:space="0" w:color="000000"/>
            </w:tcBorders>
          </w:tcPr>
          <w:p w:rsidR="007E7AEE" w:rsidRPr="00C26123" w:rsidRDefault="007E7AEE" w:rsidP="00F30ED8">
            <w:pPr>
              <w:pStyle w:val="Texto"/>
              <w:spacing w:line="240" w:lineRule="exact"/>
              <w:ind w:firstLine="0"/>
              <w:rPr>
                <w:sz w:val="22"/>
                <w:szCs w:val="22"/>
              </w:rPr>
            </w:pPr>
          </w:p>
        </w:tc>
        <w:tc>
          <w:tcPr>
            <w:tcW w:w="573" w:type="dxa"/>
            <w:tcBorders>
              <w:top w:val="single" w:sz="6" w:space="0" w:color="000000"/>
              <w:left w:val="single" w:sz="6" w:space="0" w:color="000000"/>
              <w:bottom w:val="single" w:sz="6" w:space="0" w:color="000000"/>
              <w:right w:val="single" w:sz="6" w:space="0" w:color="000000"/>
            </w:tcBorders>
          </w:tcPr>
          <w:p w:rsidR="007E7AEE" w:rsidRPr="00C26123" w:rsidRDefault="007E7AEE" w:rsidP="00F30ED8">
            <w:pPr>
              <w:pStyle w:val="Texto"/>
              <w:spacing w:line="240" w:lineRule="exact"/>
              <w:ind w:firstLine="0"/>
              <w:rPr>
                <w:sz w:val="22"/>
                <w:szCs w:val="22"/>
              </w:rPr>
            </w:pPr>
          </w:p>
        </w:tc>
        <w:tc>
          <w:tcPr>
            <w:tcW w:w="574" w:type="dxa"/>
            <w:tcBorders>
              <w:top w:val="single" w:sz="6" w:space="0" w:color="000000"/>
              <w:left w:val="single" w:sz="6" w:space="0" w:color="000000"/>
              <w:bottom w:val="single" w:sz="6" w:space="0" w:color="000000"/>
              <w:right w:val="single" w:sz="6" w:space="0" w:color="000000"/>
            </w:tcBorders>
          </w:tcPr>
          <w:p w:rsidR="007E7AEE" w:rsidRPr="00C26123" w:rsidRDefault="007E7AEE" w:rsidP="00F30ED8">
            <w:pPr>
              <w:pStyle w:val="Texto"/>
              <w:spacing w:line="240" w:lineRule="exact"/>
              <w:ind w:firstLine="0"/>
              <w:rPr>
                <w:sz w:val="22"/>
                <w:szCs w:val="22"/>
              </w:rPr>
            </w:pPr>
          </w:p>
        </w:tc>
      </w:tr>
      <w:tr w:rsidR="007E7AEE" w:rsidRPr="00C26123" w:rsidTr="007E7AEE">
        <w:trPr>
          <w:trHeight w:val="20"/>
          <w:jc w:val="center"/>
        </w:trPr>
        <w:tc>
          <w:tcPr>
            <w:tcW w:w="701" w:type="dxa"/>
            <w:tcBorders>
              <w:top w:val="single" w:sz="6" w:space="0" w:color="000000"/>
              <w:left w:val="single" w:sz="6" w:space="0" w:color="000000"/>
              <w:bottom w:val="single" w:sz="6" w:space="0" w:color="000000"/>
              <w:right w:val="single" w:sz="6" w:space="0" w:color="000000"/>
            </w:tcBorders>
            <w:vAlign w:val="center"/>
          </w:tcPr>
          <w:p w:rsidR="007E7AEE" w:rsidRPr="00C26123" w:rsidRDefault="007E7AEE" w:rsidP="00F30ED8">
            <w:pPr>
              <w:pStyle w:val="Texto"/>
              <w:spacing w:line="240" w:lineRule="exact"/>
              <w:ind w:firstLine="0"/>
              <w:jc w:val="center"/>
              <w:rPr>
                <w:b/>
                <w:sz w:val="22"/>
                <w:szCs w:val="22"/>
              </w:rPr>
            </w:pPr>
            <w:r w:rsidRPr="00C26123">
              <w:rPr>
                <w:b/>
                <w:sz w:val="22"/>
                <w:szCs w:val="22"/>
              </w:rPr>
              <w:t>70</w:t>
            </w:r>
          </w:p>
        </w:tc>
        <w:tc>
          <w:tcPr>
            <w:tcW w:w="6291" w:type="dxa"/>
            <w:tcBorders>
              <w:top w:val="single" w:sz="6" w:space="0" w:color="000000"/>
              <w:left w:val="single" w:sz="6" w:space="0" w:color="000000"/>
              <w:bottom w:val="single" w:sz="6" w:space="0" w:color="000000"/>
              <w:right w:val="single" w:sz="6" w:space="0" w:color="000000"/>
            </w:tcBorders>
          </w:tcPr>
          <w:p w:rsidR="007E7AEE" w:rsidRPr="00C26123" w:rsidRDefault="007E7AEE" w:rsidP="00F30ED8">
            <w:pPr>
              <w:pStyle w:val="Texto"/>
              <w:spacing w:line="240" w:lineRule="exact"/>
              <w:ind w:firstLine="0"/>
              <w:rPr>
                <w:sz w:val="22"/>
                <w:szCs w:val="22"/>
              </w:rPr>
            </w:pPr>
            <w:r w:rsidRPr="00C26123">
              <w:rPr>
                <w:sz w:val="22"/>
                <w:szCs w:val="22"/>
              </w:rPr>
              <w:t xml:space="preserve">Realiza exámenes médicos periódicos que permiten la prevención, atención y control de problemas de salud o da las </w:t>
            </w:r>
            <w:r w:rsidRPr="00C26123">
              <w:rPr>
                <w:sz w:val="22"/>
                <w:szCs w:val="22"/>
              </w:rPr>
              <w:lastRenderedPageBreak/>
              <w:t>facilidades para que la persona trabajadora pueda acudir a atención médica fuera de la empresa</w:t>
            </w:r>
          </w:p>
        </w:tc>
        <w:tc>
          <w:tcPr>
            <w:tcW w:w="573" w:type="dxa"/>
            <w:tcBorders>
              <w:top w:val="single" w:sz="6" w:space="0" w:color="000000"/>
              <w:left w:val="single" w:sz="6" w:space="0" w:color="000000"/>
              <w:bottom w:val="single" w:sz="6" w:space="0" w:color="000000"/>
              <w:right w:val="single" w:sz="6" w:space="0" w:color="000000"/>
            </w:tcBorders>
          </w:tcPr>
          <w:p w:rsidR="007E7AEE" w:rsidRPr="00C26123" w:rsidRDefault="007E7AEE" w:rsidP="00F30ED8">
            <w:pPr>
              <w:pStyle w:val="Texto"/>
              <w:spacing w:line="240" w:lineRule="exact"/>
              <w:ind w:firstLine="0"/>
              <w:rPr>
                <w:sz w:val="22"/>
                <w:szCs w:val="22"/>
              </w:rPr>
            </w:pPr>
          </w:p>
        </w:tc>
        <w:tc>
          <w:tcPr>
            <w:tcW w:w="573" w:type="dxa"/>
            <w:tcBorders>
              <w:top w:val="single" w:sz="6" w:space="0" w:color="000000"/>
              <w:left w:val="single" w:sz="6" w:space="0" w:color="000000"/>
              <w:bottom w:val="single" w:sz="6" w:space="0" w:color="000000"/>
              <w:right w:val="single" w:sz="6" w:space="0" w:color="000000"/>
            </w:tcBorders>
          </w:tcPr>
          <w:p w:rsidR="007E7AEE" w:rsidRPr="00C26123" w:rsidRDefault="007E7AEE" w:rsidP="00F30ED8">
            <w:pPr>
              <w:pStyle w:val="Texto"/>
              <w:spacing w:line="240" w:lineRule="exact"/>
              <w:ind w:firstLine="0"/>
              <w:rPr>
                <w:sz w:val="22"/>
                <w:szCs w:val="22"/>
              </w:rPr>
            </w:pPr>
          </w:p>
        </w:tc>
        <w:tc>
          <w:tcPr>
            <w:tcW w:w="574" w:type="dxa"/>
            <w:tcBorders>
              <w:top w:val="single" w:sz="6" w:space="0" w:color="000000"/>
              <w:left w:val="single" w:sz="6" w:space="0" w:color="000000"/>
              <w:bottom w:val="single" w:sz="6" w:space="0" w:color="000000"/>
              <w:right w:val="single" w:sz="6" w:space="0" w:color="000000"/>
            </w:tcBorders>
          </w:tcPr>
          <w:p w:rsidR="007E7AEE" w:rsidRPr="00C26123" w:rsidRDefault="007E7AEE" w:rsidP="00F30ED8">
            <w:pPr>
              <w:pStyle w:val="Texto"/>
              <w:spacing w:line="240" w:lineRule="exact"/>
              <w:ind w:firstLine="0"/>
              <w:rPr>
                <w:sz w:val="22"/>
                <w:szCs w:val="22"/>
              </w:rPr>
            </w:pPr>
          </w:p>
        </w:tc>
      </w:tr>
      <w:tr w:rsidR="007E7AEE" w:rsidRPr="00C26123" w:rsidTr="007E7AEE">
        <w:trPr>
          <w:trHeight w:val="20"/>
          <w:jc w:val="center"/>
        </w:trPr>
        <w:tc>
          <w:tcPr>
            <w:tcW w:w="701" w:type="dxa"/>
            <w:tcBorders>
              <w:top w:val="single" w:sz="6" w:space="0" w:color="000000"/>
              <w:left w:val="single" w:sz="6" w:space="0" w:color="000000"/>
              <w:bottom w:val="single" w:sz="6" w:space="0" w:color="000000"/>
              <w:right w:val="single" w:sz="6" w:space="0" w:color="000000"/>
            </w:tcBorders>
            <w:vAlign w:val="center"/>
          </w:tcPr>
          <w:p w:rsidR="007E7AEE" w:rsidRPr="00C26123" w:rsidRDefault="007E7AEE" w:rsidP="00F30ED8">
            <w:pPr>
              <w:pStyle w:val="Texto"/>
              <w:spacing w:line="240" w:lineRule="exact"/>
              <w:ind w:firstLine="0"/>
              <w:jc w:val="center"/>
              <w:rPr>
                <w:b/>
                <w:sz w:val="22"/>
                <w:szCs w:val="22"/>
              </w:rPr>
            </w:pPr>
            <w:r w:rsidRPr="00C26123">
              <w:rPr>
                <w:b/>
                <w:sz w:val="22"/>
                <w:szCs w:val="22"/>
              </w:rPr>
              <w:t>72</w:t>
            </w:r>
          </w:p>
        </w:tc>
        <w:tc>
          <w:tcPr>
            <w:tcW w:w="6291" w:type="dxa"/>
            <w:tcBorders>
              <w:top w:val="single" w:sz="6" w:space="0" w:color="000000"/>
              <w:left w:val="single" w:sz="6" w:space="0" w:color="000000"/>
              <w:bottom w:val="single" w:sz="6" w:space="0" w:color="000000"/>
              <w:right w:val="single" w:sz="6" w:space="0" w:color="000000"/>
            </w:tcBorders>
          </w:tcPr>
          <w:p w:rsidR="007E7AEE" w:rsidRPr="00C26123" w:rsidRDefault="007E7AEE" w:rsidP="00F30ED8">
            <w:pPr>
              <w:pStyle w:val="Texto"/>
              <w:spacing w:line="240" w:lineRule="exact"/>
              <w:ind w:firstLine="0"/>
              <w:rPr>
                <w:sz w:val="22"/>
                <w:szCs w:val="22"/>
              </w:rPr>
            </w:pPr>
            <w:r w:rsidRPr="00C26123">
              <w:rPr>
                <w:sz w:val="22"/>
                <w:szCs w:val="22"/>
              </w:rPr>
              <w:t xml:space="preserve">Se promueven en las personas trabajadoras medidas de protección en el transporte público y trayecto, como son la práctica de higiene respiratoria, uso de </w:t>
            </w:r>
            <w:proofErr w:type="spellStart"/>
            <w:r w:rsidRPr="00C26123">
              <w:rPr>
                <w:sz w:val="22"/>
                <w:szCs w:val="22"/>
              </w:rPr>
              <w:t>cubrebocas</w:t>
            </w:r>
            <w:proofErr w:type="spellEnd"/>
            <w:r w:rsidRPr="00C26123">
              <w:rPr>
                <w:sz w:val="22"/>
                <w:szCs w:val="22"/>
              </w:rPr>
              <w:t xml:space="preserve"> obligatorio, mantener una sana distancia y hábitos de higiene (no tocarse la cara, con énfasis en nariz, boca y ojos)</w:t>
            </w:r>
          </w:p>
        </w:tc>
        <w:tc>
          <w:tcPr>
            <w:tcW w:w="573" w:type="dxa"/>
            <w:tcBorders>
              <w:top w:val="single" w:sz="6" w:space="0" w:color="000000"/>
              <w:left w:val="single" w:sz="6" w:space="0" w:color="000000"/>
              <w:bottom w:val="single" w:sz="6" w:space="0" w:color="000000"/>
              <w:right w:val="single" w:sz="6" w:space="0" w:color="000000"/>
            </w:tcBorders>
          </w:tcPr>
          <w:p w:rsidR="007E7AEE" w:rsidRPr="00C26123" w:rsidRDefault="007E7AEE" w:rsidP="00F30ED8">
            <w:pPr>
              <w:pStyle w:val="Texto"/>
              <w:spacing w:line="240" w:lineRule="exact"/>
              <w:ind w:firstLine="0"/>
              <w:rPr>
                <w:sz w:val="22"/>
                <w:szCs w:val="22"/>
              </w:rPr>
            </w:pPr>
          </w:p>
        </w:tc>
        <w:tc>
          <w:tcPr>
            <w:tcW w:w="573" w:type="dxa"/>
            <w:tcBorders>
              <w:top w:val="single" w:sz="6" w:space="0" w:color="000000"/>
              <w:left w:val="single" w:sz="6" w:space="0" w:color="000000"/>
              <w:bottom w:val="single" w:sz="6" w:space="0" w:color="000000"/>
              <w:right w:val="single" w:sz="6" w:space="0" w:color="000000"/>
            </w:tcBorders>
          </w:tcPr>
          <w:p w:rsidR="007E7AEE" w:rsidRPr="00C26123" w:rsidRDefault="007E7AEE" w:rsidP="00F30ED8">
            <w:pPr>
              <w:pStyle w:val="Texto"/>
              <w:spacing w:line="240" w:lineRule="exact"/>
              <w:ind w:firstLine="0"/>
              <w:rPr>
                <w:sz w:val="22"/>
                <w:szCs w:val="22"/>
              </w:rPr>
            </w:pPr>
          </w:p>
        </w:tc>
        <w:tc>
          <w:tcPr>
            <w:tcW w:w="574" w:type="dxa"/>
            <w:tcBorders>
              <w:top w:val="single" w:sz="6" w:space="0" w:color="000000"/>
              <w:left w:val="single" w:sz="6" w:space="0" w:color="000000"/>
              <w:bottom w:val="single" w:sz="6" w:space="0" w:color="000000"/>
              <w:right w:val="single" w:sz="6" w:space="0" w:color="000000"/>
            </w:tcBorders>
          </w:tcPr>
          <w:p w:rsidR="007E7AEE" w:rsidRPr="00C26123" w:rsidRDefault="007E7AEE" w:rsidP="00F30ED8">
            <w:pPr>
              <w:pStyle w:val="Texto"/>
              <w:spacing w:line="240" w:lineRule="exact"/>
              <w:ind w:firstLine="0"/>
              <w:rPr>
                <w:sz w:val="22"/>
                <w:szCs w:val="22"/>
              </w:rPr>
            </w:pPr>
          </w:p>
        </w:tc>
      </w:tr>
    </w:tbl>
    <w:p w:rsidR="007E7AEE" w:rsidRPr="00C26123" w:rsidRDefault="007E7AEE" w:rsidP="007E7AEE">
      <w:pPr>
        <w:pStyle w:val="Texto"/>
        <w:rPr>
          <w:b/>
          <w:sz w:val="22"/>
          <w:szCs w:val="22"/>
        </w:rPr>
      </w:pPr>
    </w:p>
    <w:p w:rsidR="007E7AEE" w:rsidRPr="00C26123" w:rsidRDefault="007E7AEE" w:rsidP="007E7AEE">
      <w:pPr>
        <w:rPr>
          <w:sz w:val="22"/>
          <w:szCs w:val="22"/>
          <w:lang w:val="es-ES"/>
        </w:rPr>
      </w:pPr>
    </w:p>
    <w:p w:rsidR="007E7AEE" w:rsidRPr="00C26123" w:rsidRDefault="007E7AEE">
      <w:pPr>
        <w:rPr>
          <w:sz w:val="22"/>
          <w:szCs w:val="22"/>
          <w:lang w:val="es-ES"/>
        </w:rPr>
      </w:pPr>
    </w:p>
    <w:sectPr w:rsidR="007E7AEE" w:rsidRPr="00C26123" w:rsidSect="0055769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Calibri">
    <w:panose1 w:val="020F0502020204030204"/>
    <w:charset w:val="00"/>
    <w:family w:val="swiss"/>
    <w:pitch w:val="variable"/>
    <w:sig w:usb0="E0002AFF" w:usb1="C000ACFF" w:usb2="00000009" w:usb3="00000000" w:csb0="000001FF" w:csb1="00000000"/>
  </w:font>
  <w:font w:name="CG Palacio (WN)">
    <w:altName w:val="Calibri"/>
    <w:panose1 w:val="020B0604020202020204"/>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
    <w:panose1 w:val="00000000000000000000"/>
    <w:charset w:val="00"/>
    <w:family w:val="auto"/>
    <w:pitch w:val="variable"/>
    <w:sig w:usb0="E00002FF" w:usb1="5000785B" w:usb2="00000000" w:usb3="00000000" w:csb0="0000019F" w:csb1="00000000"/>
  </w:font>
  <w:font w:name="CaAibri">
    <w:altName w:val="Calibri"/>
    <w:panose1 w:val="020B0604020202020204"/>
    <w:charset w:val="00"/>
    <w:family w:val="swiss"/>
    <w:notTrueType/>
    <w:pitch w:val="default"/>
    <w:sig w:usb0="00000003" w:usb1="00000000" w:usb2="00000000" w:usb3="00000000" w:csb0="00000001" w:csb1="00000000"/>
  </w:font>
  <w:font w:name="TiAes New Roman">
    <w:altName w:val="Cambria"/>
    <w:panose1 w:val="020B0604020202020204"/>
    <w:charset w:val="00"/>
    <w:family w:val="roman"/>
    <w:notTrueType/>
    <w:pitch w:val="default"/>
    <w:sig w:usb0="00000003" w:usb1="00000000" w:usb2="00000000" w:usb3="00000000" w:csb0="00000001" w:csb1="00000000"/>
  </w:font>
  <w:font w:name="Segoe UI">
    <w:panose1 w:val="020B0604020202020204"/>
    <w:charset w:val="00"/>
    <w:family w:val="swiss"/>
    <w:pitch w:val="variable"/>
    <w:sig w:usb0="E10022FF" w:usb1="C000E47F" w:usb2="00000029" w:usb3="00000000" w:csb0="000001DF" w:csb1="00000000"/>
  </w:font>
  <w:font w:name="CaAbria">
    <w:panose1 w:val="020B0604020202020204"/>
    <w:charset w:val="00"/>
    <w:family w:val="roman"/>
    <w:notTrueType/>
    <w:pitch w:val="default"/>
    <w:sig w:usb0="00000003" w:usb1="00000000" w:usb2="00000000" w:usb3="00000000" w:csb0="00000001" w:csb1="00000000"/>
  </w:font>
  <w:font w:name="GeArgia">
    <w:altName w:val="Cambria"/>
    <w:panose1 w:val="020B0604020202020204"/>
    <w:charset w:val="00"/>
    <w:family w:val="roman"/>
    <w:notTrueType/>
    <w:pitch w:val="default"/>
    <w:sig w:usb0="00000003" w:usb1="00000000" w:usb2="00000000" w:usb3="00000000" w:csb0="00000001" w:csb1="00000000"/>
  </w:font>
  <w:font w:name="SeAoe UI">
    <w:panose1 w:val="020B0604020202020204"/>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801CAD"/>
    <w:multiLevelType w:val="hybridMultilevel"/>
    <w:tmpl w:val="B0E616DC"/>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1" w15:restartNumberingAfterBreak="0">
    <w:nsid w:val="335C7C13"/>
    <w:multiLevelType w:val="hybridMultilevel"/>
    <w:tmpl w:val="672EEA44"/>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2" w15:restartNumberingAfterBreak="0">
    <w:nsid w:val="349741F1"/>
    <w:multiLevelType w:val="hybridMultilevel"/>
    <w:tmpl w:val="387650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6FB9514D"/>
    <w:multiLevelType w:val="hybridMultilevel"/>
    <w:tmpl w:val="8E107266"/>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4" w15:restartNumberingAfterBreak="0">
    <w:nsid w:val="776941C3"/>
    <w:multiLevelType w:val="hybridMultilevel"/>
    <w:tmpl w:val="12164250"/>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101"/>
    <w:rsid w:val="00094101"/>
    <w:rsid w:val="001E53E5"/>
    <w:rsid w:val="0055769F"/>
    <w:rsid w:val="0061524A"/>
    <w:rsid w:val="007E7AEE"/>
    <w:rsid w:val="00AE5460"/>
    <w:rsid w:val="00C26123"/>
    <w:rsid w:val="00D56840"/>
    <w:rsid w:val="00DC47D8"/>
    <w:rsid w:val="00E06A0E"/>
    <w:rsid w:val="00EA132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95986"/>
  <w15:chartTrackingRefBased/>
  <w15:docId w15:val="{3595A72B-5183-6E40-AAC4-C1A03D512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qFormat/>
    <w:rsid w:val="007E7AEE"/>
    <w:pPr>
      <w:pBdr>
        <w:bottom w:val="single" w:sz="12" w:space="1" w:color="auto"/>
        <w:between w:val="single" w:sz="12" w:space="1" w:color="auto"/>
      </w:pBdr>
      <w:spacing w:before="120"/>
      <w:jc w:val="both"/>
      <w:outlineLvl w:val="0"/>
    </w:pPr>
    <w:rPr>
      <w:rFonts w:ascii="Times New Roman" w:eastAsia="Times New Roman" w:hAnsi="Times New Roman" w:cs="CG Palacio (WN)"/>
      <w:b/>
      <w:sz w:val="18"/>
      <w:lang w:val="es-ES" w:eastAsia="es-ES"/>
    </w:rPr>
  </w:style>
  <w:style w:type="paragraph" w:styleId="Ttulo2">
    <w:name w:val="heading 2"/>
    <w:basedOn w:val="Normal"/>
    <w:next w:val="Normal"/>
    <w:link w:val="Ttulo2Car"/>
    <w:qFormat/>
    <w:rsid w:val="007E7AEE"/>
    <w:pPr>
      <w:pBdr>
        <w:top w:val="double" w:sz="6" w:space="1" w:color="auto"/>
        <w:between w:val="double" w:sz="6" w:space="1" w:color="auto"/>
      </w:pBdr>
      <w:spacing w:after="101" w:line="216" w:lineRule="atLeast"/>
      <w:jc w:val="both"/>
      <w:outlineLvl w:val="1"/>
    </w:pPr>
    <w:rPr>
      <w:rFonts w:ascii="Arial" w:eastAsia="Times New Roman" w:hAnsi="Arial" w:cs="Helv"/>
      <w:sz w:val="18"/>
      <w:szCs w:val="20"/>
      <w:lang w:val="es-ES_tradnl" w:eastAsia="es-MX"/>
    </w:rPr>
  </w:style>
  <w:style w:type="paragraph" w:styleId="Ttulo3">
    <w:name w:val="heading 3"/>
    <w:basedOn w:val="Normal"/>
    <w:next w:val="Normal"/>
    <w:link w:val="Ttulo3Car"/>
    <w:qFormat/>
    <w:rsid w:val="007E7AEE"/>
    <w:pPr>
      <w:keepNext/>
      <w:keepLines/>
      <w:spacing w:before="40" w:line="259" w:lineRule="atLeast"/>
      <w:outlineLvl w:val="2"/>
    </w:pPr>
    <w:rPr>
      <w:rFonts w:ascii="CaAibri" w:eastAsia="Times New Roman" w:hAnsi="CaAibri" w:cs="CaAibri"/>
      <w:color w:val="008080"/>
      <w:szCs w:val="20"/>
      <w:lang w:val="es-ES" w:eastAsia="es-MX"/>
    </w:rPr>
  </w:style>
  <w:style w:type="paragraph" w:styleId="Ttulo4">
    <w:name w:val="heading 4"/>
    <w:basedOn w:val="Normal"/>
    <w:next w:val="Normal"/>
    <w:link w:val="Ttulo4Car"/>
    <w:qFormat/>
    <w:rsid w:val="007E7AEE"/>
    <w:pPr>
      <w:ind w:left="682"/>
      <w:jc w:val="both"/>
      <w:outlineLvl w:val="3"/>
    </w:pPr>
    <w:rPr>
      <w:rFonts w:ascii="TiAes New Roman" w:eastAsia="Times New Roman" w:hAnsi="TiAes New Roman" w:cs="TiAes New Roman"/>
      <w:b/>
      <w:sz w:val="22"/>
      <w:szCs w:val="20"/>
      <w:lang w:val="es-ES" w:eastAsia="es-MX"/>
    </w:rPr>
  </w:style>
  <w:style w:type="paragraph" w:styleId="Ttulo5">
    <w:name w:val="heading 5"/>
    <w:basedOn w:val="Normal"/>
    <w:next w:val="Normal"/>
    <w:link w:val="Ttulo5Car"/>
    <w:qFormat/>
    <w:rsid w:val="007E7AEE"/>
    <w:pPr>
      <w:keepNext/>
      <w:keepLines/>
      <w:spacing w:before="220" w:after="40"/>
      <w:outlineLvl w:val="4"/>
    </w:pPr>
    <w:rPr>
      <w:rFonts w:ascii="TiAes New Roman" w:eastAsia="Times New Roman" w:hAnsi="TiAes New Roman" w:cs="TiAes New Roman"/>
      <w:b/>
      <w:sz w:val="22"/>
      <w:szCs w:val="20"/>
      <w:lang w:val="es-ES" w:eastAsia="es-MX"/>
    </w:rPr>
  </w:style>
  <w:style w:type="paragraph" w:styleId="Ttulo6">
    <w:name w:val="heading 6"/>
    <w:basedOn w:val="Normal"/>
    <w:next w:val="Normal"/>
    <w:link w:val="Ttulo6Car"/>
    <w:qFormat/>
    <w:rsid w:val="007E7AEE"/>
    <w:pPr>
      <w:keepNext/>
      <w:keepLines/>
      <w:spacing w:before="200" w:after="40"/>
      <w:outlineLvl w:val="5"/>
    </w:pPr>
    <w:rPr>
      <w:rFonts w:ascii="TiAes New Roman" w:eastAsia="Times New Roman" w:hAnsi="TiAes New Roman" w:cs="TiAes New Roman"/>
      <w:b/>
      <w:sz w:val="20"/>
      <w:szCs w:val="20"/>
      <w:lang w:val="es-ES"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094101"/>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094101"/>
    <w:rPr>
      <w:rFonts w:ascii="Arial" w:eastAsia="Times New Roman" w:hAnsi="Arial" w:cs="Arial"/>
      <w:sz w:val="18"/>
      <w:szCs w:val="20"/>
      <w:lang w:val="es-ES" w:eastAsia="es-ES"/>
    </w:rPr>
  </w:style>
  <w:style w:type="character" w:customStyle="1" w:styleId="Ttulo1Car">
    <w:name w:val="Título 1 Car"/>
    <w:basedOn w:val="Fuentedeprrafopredeter"/>
    <w:link w:val="Ttulo1"/>
    <w:rsid w:val="007E7AEE"/>
    <w:rPr>
      <w:rFonts w:ascii="Times New Roman" w:eastAsia="Times New Roman" w:hAnsi="Times New Roman" w:cs="CG Palacio (WN)"/>
      <w:b/>
      <w:sz w:val="18"/>
      <w:lang w:val="es-ES" w:eastAsia="es-ES"/>
    </w:rPr>
  </w:style>
  <w:style w:type="character" w:customStyle="1" w:styleId="Ttulo2Car">
    <w:name w:val="Título 2 Car"/>
    <w:basedOn w:val="Fuentedeprrafopredeter"/>
    <w:link w:val="Ttulo2"/>
    <w:rsid w:val="007E7AEE"/>
    <w:rPr>
      <w:rFonts w:ascii="Arial" w:eastAsia="Times New Roman" w:hAnsi="Arial" w:cs="Helv"/>
      <w:sz w:val="18"/>
      <w:szCs w:val="20"/>
      <w:lang w:val="es-ES_tradnl" w:eastAsia="es-MX"/>
    </w:rPr>
  </w:style>
  <w:style w:type="character" w:customStyle="1" w:styleId="Ttulo3Car">
    <w:name w:val="Título 3 Car"/>
    <w:basedOn w:val="Fuentedeprrafopredeter"/>
    <w:link w:val="Ttulo3"/>
    <w:rsid w:val="007E7AEE"/>
    <w:rPr>
      <w:rFonts w:ascii="CaAibri" w:eastAsia="Times New Roman" w:hAnsi="CaAibri" w:cs="CaAibri"/>
      <w:color w:val="008080"/>
      <w:szCs w:val="20"/>
      <w:lang w:val="es-ES" w:eastAsia="es-MX"/>
    </w:rPr>
  </w:style>
  <w:style w:type="character" w:customStyle="1" w:styleId="Ttulo4Car">
    <w:name w:val="Título 4 Car"/>
    <w:basedOn w:val="Fuentedeprrafopredeter"/>
    <w:link w:val="Ttulo4"/>
    <w:rsid w:val="007E7AEE"/>
    <w:rPr>
      <w:rFonts w:ascii="TiAes New Roman" w:eastAsia="Times New Roman" w:hAnsi="TiAes New Roman" w:cs="TiAes New Roman"/>
      <w:b/>
      <w:sz w:val="22"/>
      <w:szCs w:val="20"/>
      <w:lang w:val="es-ES" w:eastAsia="es-MX"/>
    </w:rPr>
  </w:style>
  <w:style w:type="character" w:customStyle="1" w:styleId="Ttulo5Car">
    <w:name w:val="Título 5 Car"/>
    <w:basedOn w:val="Fuentedeprrafopredeter"/>
    <w:link w:val="Ttulo5"/>
    <w:rsid w:val="007E7AEE"/>
    <w:rPr>
      <w:rFonts w:ascii="TiAes New Roman" w:eastAsia="Times New Roman" w:hAnsi="TiAes New Roman" w:cs="TiAes New Roman"/>
      <w:b/>
      <w:sz w:val="22"/>
      <w:szCs w:val="20"/>
      <w:lang w:val="es-ES" w:eastAsia="es-MX"/>
    </w:rPr>
  </w:style>
  <w:style w:type="character" w:customStyle="1" w:styleId="Ttulo6Car">
    <w:name w:val="Título 6 Car"/>
    <w:basedOn w:val="Fuentedeprrafopredeter"/>
    <w:link w:val="Ttulo6"/>
    <w:rsid w:val="007E7AEE"/>
    <w:rPr>
      <w:rFonts w:ascii="TiAes New Roman" w:eastAsia="Times New Roman" w:hAnsi="TiAes New Roman" w:cs="TiAes New Roman"/>
      <w:b/>
      <w:sz w:val="20"/>
      <w:szCs w:val="20"/>
      <w:lang w:val="es-ES" w:eastAsia="es-MX"/>
    </w:rPr>
  </w:style>
  <w:style w:type="paragraph" w:customStyle="1" w:styleId="CABEZA">
    <w:name w:val="CABEZA"/>
    <w:basedOn w:val="Normal"/>
    <w:rsid w:val="007E7AEE"/>
    <w:pPr>
      <w:jc w:val="center"/>
    </w:pPr>
    <w:rPr>
      <w:rFonts w:ascii="Times New Roman" w:eastAsia="Calibri" w:hAnsi="Times New Roman" w:cs="Arial"/>
      <w:b/>
      <w:sz w:val="28"/>
      <w:szCs w:val="28"/>
      <w:lang w:val="es-ES_tradnl" w:eastAsia="es-MX"/>
    </w:rPr>
  </w:style>
  <w:style w:type="paragraph" w:customStyle="1" w:styleId="ROMANOS">
    <w:name w:val="ROMANOS"/>
    <w:basedOn w:val="Normal"/>
    <w:link w:val="ROMANOSCar"/>
    <w:rsid w:val="007E7AEE"/>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7E7AEE"/>
    <w:pPr>
      <w:spacing w:after="101" w:line="216" w:lineRule="exact"/>
      <w:ind w:left="1080" w:hanging="360"/>
      <w:jc w:val="both"/>
    </w:pPr>
    <w:rPr>
      <w:rFonts w:ascii="Arial" w:eastAsia="Times New Roman" w:hAnsi="Arial" w:cs="Arial"/>
      <w:sz w:val="18"/>
      <w:szCs w:val="18"/>
      <w:lang w:val="es-ES" w:eastAsia="es-ES"/>
    </w:rPr>
  </w:style>
  <w:style w:type="paragraph" w:customStyle="1" w:styleId="Fechas">
    <w:name w:val="Fechas"/>
    <w:basedOn w:val="Texto"/>
    <w:autoRedefine/>
    <w:rsid w:val="007E7AEE"/>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ANOTACION">
    <w:name w:val="ANOTACION"/>
    <w:basedOn w:val="Normal"/>
    <w:link w:val="ANOTACIONCar"/>
    <w:rsid w:val="007E7AEE"/>
    <w:pPr>
      <w:spacing w:before="101" w:after="101" w:line="216" w:lineRule="atLeast"/>
      <w:jc w:val="center"/>
    </w:pPr>
    <w:rPr>
      <w:rFonts w:ascii="Times New Roman" w:eastAsia="Times New Roman" w:hAnsi="Times New Roman" w:cs="Times New Roman"/>
      <w:b/>
      <w:sz w:val="18"/>
      <w:szCs w:val="20"/>
      <w:lang w:val="es-ES_tradnl" w:eastAsia="es-ES"/>
    </w:rPr>
  </w:style>
  <w:style w:type="paragraph" w:customStyle="1" w:styleId="SUBIN">
    <w:name w:val="SUBIN"/>
    <w:basedOn w:val="Texto"/>
    <w:rsid w:val="007E7AEE"/>
    <w:pPr>
      <w:ind w:left="1987" w:hanging="720"/>
    </w:pPr>
    <w:rPr>
      <w:lang w:val="es-MX"/>
    </w:rPr>
  </w:style>
  <w:style w:type="paragraph" w:customStyle="1" w:styleId="Titulo1">
    <w:name w:val="Titulo 1"/>
    <w:basedOn w:val="Texto"/>
    <w:rsid w:val="007E7AEE"/>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7E7AEE"/>
    <w:pPr>
      <w:pBdr>
        <w:top w:val="double" w:sz="6" w:space="1" w:color="auto"/>
      </w:pBdr>
      <w:spacing w:line="240" w:lineRule="auto"/>
      <w:ind w:firstLine="0"/>
      <w:outlineLvl w:val="1"/>
    </w:pPr>
    <w:rPr>
      <w:lang w:val="es-MX"/>
    </w:rPr>
  </w:style>
  <w:style w:type="paragraph" w:customStyle="1" w:styleId="tt">
    <w:name w:val="tt"/>
    <w:basedOn w:val="Texto"/>
    <w:rsid w:val="007E7AEE"/>
    <w:pPr>
      <w:tabs>
        <w:tab w:val="left" w:pos="1320"/>
        <w:tab w:val="left" w:pos="1629"/>
      </w:tabs>
      <w:ind w:left="1647" w:hanging="1440"/>
    </w:pPr>
    <w:rPr>
      <w:lang w:val="es-ES_tradnl"/>
    </w:rPr>
  </w:style>
  <w:style w:type="paragraph" w:customStyle="1" w:styleId="sum">
    <w:name w:val="sum"/>
    <w:basedOn w:val="Texto"/>
    <w:rsid w:val="007E7AEE"/>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styleId="Encabezado">
    <w:name w:val="header"/>
    <w:basedOn w:val="Normal"/>
    <w:link w:val="EncabezadoCar"/>
    <w:rsid w:val="007E7AEE"/>
    <w:pPr>
      <w:tabs>
        <w:tab w:val="center" w:pos="4419"/>
        <w:tab w:val="right" w:pos="8838"/>
      </w:tabs>
    </w:pPr>
    <w:rPr>
      <w:rFonts w:ascii="Times New Roman" w:eastAsia="Times New Roman" w:hAnsi="Times New Roman" w:cs="Times New Roman"/>
      <w:lang w:val="es-ES" w:eastAsia="es-ES"/>
    </w:rPr>
  </w:style>
  <w:style w:type="character" w:customStyle="1" w:styleId="EncabezadoCar">
    <w:name w:val="Encabezado Car"/>
    <w:basedOn w:val="Fuentedeprrafopredeter"/>
    <w:link w:val="Encabezado"/>
    <w:rsid w:val="007E7AEE"/>
    <w:rPr>
      <w:rFonts w:ascii="Times New Roman" w:eastAsia="Times New Roman" w:hAnsi="Times New Roman" w:cs="Times New Roman"/>
      <w:lang w:val="es-ES" w:eastAsia="es-ES"/>
    </w:rPr>
  </w:style>
  <w:style w:type="paragraph" w:customStyle="1" w:styleId="EstilotextoPrimeralnea0">
    <w:name w:val="Estilo texto + Primera línea:  0&quot;"/>
    <w:basedOn w:val="Normal"/>
    <w:rsid w:val="007E7AEE"/>
    <w:pPr>
      <w:spacing w:after="101" w:line="216" w:lineRule="exact"/>
      <w:jc w:val="both"/>
    </w:pPr>
    <w:rPr>
      <w:rFonts w:ascii="Arial" w:eastAsia="Times New Roman" w:hAnsi="Arial" w:cs="Times New Roman"/>
      <w:sz w:val="18"/>
      <w:szCs w:val="20"/>
      <w:lang w:eastAsia="es-MX"/>
    </w:rPr>
  </w:style>
  <w:style w:type="character" w:customStyle="1" w:styleId="ROMANOSCar">
    <w:name w:val="ROMANOS Car"/>
    <w:link w:val="ROMANOS"/>
    <w:locked/>
    <w:rsid w:val="007E7AEE"/>
    <w:rPr>
      <w:rFonts w:ascii="Arial" w:eastAsia="Times New Roman" w:hAnsi="Arial" w:cs="Arial"/>
      <w:sz w:val="18"/>
      <w:szCs w:val="18"/>
      <w:lang w:val="es-ES" w:eastAsia="es-ES"/>
    </w:rPr>
  </w:style>
  <w:style w:type="character" w:customStyle="1" w:styleId="ANOTACIONCar">
    <w:name w:val="ANOTACION Car"/>
    <w:link w:val="ANOTACION"/>
    <w:locked/>
    <w:rsid w:val="007E7AEE"/>
    <w:rPr>
      <w:rFonts w:ascii="Times New Roman" w:eastAsia="Times New Roman" w:hAnsi="Times New Roman" w:cs="Times New Roman"/>
      <w:b/>
      <w:sz w:val="18"/>
      <w:szCs w:val="20"/>
      <w:lang w:val="es-ES_tradnl" w:eastAsia="es-ES"/>
    </w:rPr>
  </w:style>
  <w:style w:type="paragraph" w:styleId="Piedepgina">
    <w:name w:val="footer"/>
    <w:basedOn w:val="Normal"/>
    <w:link w:val="PiedepginaCar"/>
    <w:rsid w:val="007E7AEE"/>
    <w:pPr>
      <w:tabs>
        <w:tab w:val="center" w:pos="4419"/>
        <w:tab w:val="right" w:pos="8838"/>
      </w:tabs>
    </w:pPr>
    <w:rPr>
      <w:rFonts w:ascii="Times New Roman" w:eastAsia="Times New Roman" w:hAnsi="Times New Roman" w:cs="Times New Roman"/>
      <w:lang w:val="es-ES" w:eastAsia="es-ES"/>
    </w:rPr>
  </w:style>
  <w:style w:type="character" w:customStyle="1" w:styleId="PiedepginaCar">
    <w:name w:val="Pie de página Car"/>
    <w:basedOn w:val="Fuentedeprrafopredeter"/>
    <w:link w:val="Piedepgina"/>
    <w:rsid w:val="007E7AEE"/>
    <w:rPr>
      <w:rFonts w:ascii="Times New Roman" w:eastAsia="Times New Roman" w:hAnsi="Times New Roman" w:cs="Times New Roman"/>
      <w:lang w:val="es-ES" w:eastAsia="es-ES"/>
    </w:rPr>
  </w:style>
  <w:style w:type="character" w:styleId="Nmerodepgina">
    <w:name w:val="page number"/>
    <w:basedOn w:val="Fuentedeprrafopredeter"/>
    <w:rsid w:val="007E7AEE"/>
  </w:style>
  <w:style w:type="paragraph" w:styleId="Textodeglobo">
    <w:name w:val="Balloon Text"/>
    <w:basedOn w:val="Normal"/>
    <w:link w:val="TextodegloboCar"/>
    <w:uiPriority w:val="99"/>
    <w:semiHidden/>
    <w:unhideWhenUsed/>
    <w:rsid w:val="007E7AEE"/>
    <w:rPr>
      <w:rFonts w:ascii="Segoe UI" w:eastAsia="Calibri" w:hAnsi="Segoe UI" w:cs="Segoe UI"/>
      <w:sz w:val="18"/>
      <w:szCs w:val="18"/>
    </w:rPr>
  </w:style>
  <w:style w:type="character" w:customStyle="1" w:styleId="TextodegloboCar">
    <w:name w:val="Texto de globo Car"/>
    <w:basedOn w:val="Fuentedeprrafopredeter"/>
    <w:link w:val="Textodeglobo"/>
    <w:uiPriority w:val="99"/>
    <w:semiHidden/>
    <w:rsid w:val="007E7AEE"/>
    <w:rPr>
      <w:rFonts w:ascii="Segoe UI" w:eastAsia="Calibri" w:hAnsi="Segoe UI" w:cs="Segoe UI"/>
      <w:sz w:val="18"/>
      <w:szCs w:val="18"/>
    </w:rPr>
  </w:style>
  <w:style w:type="paragraph" w:styleId="Sinespaciado">
    <w:name w:val="No Spacing"/>
    <w:uiPriority w:val="1"/>
    <w:qFormat/>
    <w:rsid w:val="007E7AEE"/>
    <w:rPr>
      <w:rFonts w:ascii="Calibri" w:eastAsia="Calibri" w:hAnsi="Calibri" w:cs="Times New Roman"/>
      <w:sz w:val="22"/>
      <w:szCs w:val="22"/>
    </w:rPr>
  </w:style>
  <w:style w:type="paragraph" w:styleId="Textocomentario">
    <w:name w:val="annotation text"/>
    <w:basedOn w:val="Normal"/>
    <w:link w:val="TextocomentarioCar"/>
    <w:rsid w:val="007E7AEE"/>
    <w:pPr>
      <w:spacing w:after="160"/>
    </w:pPr>
    <w:rPr>
      <w:rFonts w:ascii="CaAbria" w:eastAsia="Times New Roman" w:hAnsi="CaAbria" w:cs="CaAbria"/>
      <w:sz w:val="20"/>
      <w:szCs w:val="20"/>
      <w:lang w:eastAsia="es-MX"/>
    </w:rPr>
  </w:style>
  <w:style w:type="character" w:customStyle="1" w:styleId="TextocomentarioCar">
    <w:name w:val="Texto comentario Car"/>
    <w:basedOn w:val="Fuentedeprrafopredeter"/>
    <w:link w:val="Textocomentario"/>
    <w:rsid w:val="007E7AEE"/>
    <w:rPr>
      <w:rFonts w:ascii="CaAbria" w:eastAsia="Times New Roman" w:hAnsi="CaAbria" w:cs="CaAbria"/>
      <w:sz w:val="20"/>
      <w:szCs w:val="20"/>
      <w:lang w:eastAsia="es-MX"/>
    </w:rPr>
  </w:style>
  <w:style w:type="paragraph" w:customStyle="1" w:styleId="Ttulo10">
    <w:name w:val="Título1"/>
    <w:basedOn w:val="Normal"/>
    <w:next w:val="Normal"/>
    <w:rsid w:val="007E7AEE"/>
    <w:pPr>
      <w:keepNext/>
      <w:keepLines/>
      <w:spacing w:before="480" w:after="120"/>
    </w:pPr>
    <w:rPr>
      <w:rFonts w:ascii="TiAes New Roman" w:eastAsia="Times New Roman" w:hAnsi="TiAes New Roman" w:cs="TiAes New Roman"/>
      <w:b/>
      <w:sz w:val="72"/>
      <w:szCs w:val="20"/>
      <w:lang w:val="es-ES" w:eastAsia="es-MX"/>
    </w:rPr>
  </w:style>
  <w:style w:type="paragraph" w:styleId="Subttulo">
    <w:name w:val="Subtitle"/>
    <w:basedOn w:val="Normal"/>
    <w:next w:val="Normal"/>
    <w:link w:val="SubttuloCar"/>
    <w:qFormat/>
    <w:rsid w:val="007E7AEE"/>
    <w:pPr>
      <w:keepNext/>
      <w:keepLines/>
      <w:spacing w:before="360" w:after="80"/>
    </w:pPr>
    <w:rPr>
      <w:rFonts w:ascii="GeArgia" w:eastAsia="Times New Roman" w:hAnsi="GeArgia" w:cs="GeArgia"/>
      <w:i/>
      <w:color w:val="808080"/>
      <w:sz w:val="48"/>
      <w:szCs w:val="20"/>
      <w:lang w:val="es-ES" w:eastAsia="es-MX"/>
    </w:rPr>
  </w:style>
  <w:style w:type="character" w:customStyle="1" w:styleId="SubttuloCar">
    <w:name w:val="Subtítulo Car"/>
    <w:basedOn w:val="Fuentedeprrafopredeter"/>
    <w:link w:val="Subttulo"/>
    <w:rsid w:val="007E7AEE"/>
    <w:rPr>
      <w:rFonts w:ascii="GeArgia" w:eastAsia="Times New Roman" w:hAnsi="GeArgia" w:cs="GeArgia"/>
      <w:i/>
      <w:color w:val="808080"/>
      <w:sz w:val="48"/>
      <w:szCs w:val="20"/>
      <w:lang w:val="es-ES" w:eastAsia="es-MX"/>
    </w:rPr>
  </w:style>
  <w:style w:type="paragraph" w:customStyle="1" w:styleId="Textodeglobo1">
    <w:name w:val="Texto de globo1"/>
    <w:basedOn w:val="Normal"/>
    <w:rsid w:val="007E7AEE"/>
    <w:rPr>
      <w:rFonts w:ascii="SeAoe UI" w:eastAsia="Times New Roman" w:hAnsi="SeAoe UI" w:cs="SeAoe UI"/>
      <w:sz w:val="18"/>
      <w:szCs w:val="20"/>
      <w:lang w:val="es-ES" w:eastAsia="es-MX"/>
    </w:rPr>
  </w:style>
  <w:style w:type="paragraph" w:styleId="Prrafodelista">
    <w:name w:val="List Paragraph"/>
    <w:basedOn w:val="Normal"/>
    <w:qFormat/>
    <w:rsid w:val="007E7AEE"/>
    <w:pPr>
      <w:ind w:left="1534" w:hanging="706"/>
      <w:jc w:val="both"/>
    </w:pPr>
    <w:rPr>
      <w:rFonts w:ascii="TiAes New Roman" w:eastAsia="Times New Roman" w:hAnsi="TiAes New Roman" w:cs="TiAes New Roman"/>
      <w:sz w:val="22"/>
      <w:szCs w:val="20"/>
      <w:lang w:val="es-ES" w:eastAsia="es-MX"/>
    </w:rPr>
  </w:style>
  <w:style w:type="paragraph" w:customStyle="1" w:styleId="Sumario">
    <w:name w:val="Sumario"/>
    <w:basedOn w:val="Normal"/>
    <w:rsid w:val="007E7AEE"/>
    <w:pPr>
      <w:tabs>
        <w:tab w:val="right" w:leader="dot" w:pos="8107"/>
        <w:tab w:val="right" w:pos="8640"/>
      </w:tabs>
      <w:spacing w:line="260" w:lineRule="exact"/>
      <w:ind w:left="274" w:right="749"/>
      <w:jc w:val="both"/>
    </w:pPr>
    <w:rPr>
      <w:rFonts w:ascii="Arial" w:eastAsia="Times New Roman" w:hAnsi="Arial" w:cs="Times New Roman"/>
      <w:sz w:val="18"/>
      <w:szCs w:val="18"/>
      <w:lang w:val="es-ES" w:eastAsia="es-ES"/>
    </w:rPr>
  </w:style>
  <w:style w:type="paragraph" w:customStyle="1" w:styleId="Secreta">
    <w:name w:val="Secreta"/>
    <w:basedOn w:val="Normal"/>
    <w:autoRedefine/>
    <w:rsid w:val="007E7AEE"/>
    <w:pPr>
      <w:tabs>
        <w:tab w:val="right" w:leader="dot" w:pos="8100"/>
        <w:tab w:val="right" w:pos="8640"/>
      </w:tabs>
      <w:spacing w:line="334" w:lineRule="exact"/>
      <w:ind w:left="274" w:right="749"/>
      <w:jc w:val="both"/>
    </w:pPr>
    <w:rPr>
      <w:rFonts w:ascii="Times New Roman" w:eastAsia="Times New Roman" w:hAnsi="Times New Roman" w:cs="Times New Roman"/>
      <w:b/>
      <w:sz w:val="20"/>
      <w:szCs w:val="20"/>
      <w:u w:val="single"/>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7</Pages>
  <Words>2169</Words>
  <Characters>11931</Characters>
  <Application>Microsoft Office Word</Application>
  <DocSecurity>0</DocSecurity>
  <Lines>99</Lines>
  <Paragraphs>28</Paragraphs>
  <ScaleCrop>false</ScaleCrop>
  <Company/>
  <LinksUpToDate>false</LinksUpToDate>
  <CharactersWithSpaces>14072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8</cp:revision>
  <dcterms:created xsi:type="dcterms:W3CDTF">2020-06-01T16:22:00Z</dcterms:created>
  <dcterms:modified xsi:type="dcterms:W3CDTF">2020-06-01T17:00:00Z</dcterms:modified>
</cp:coreProperties>
</file>