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Verdana" w:cs="Verdana" w:eastAsia="Verdana" w:hAnsi="Verdana"/>
          <w:b w:val="1"/>
          <w:color w:val="0000ff"/>
          <w:sz w:val="24"/>
          <w:szCs w:val="24"/>
        </w:rPr>
      </w:pPr>
      <w:r w:rsidDel="00000000" w:rsidR="00000000" w:rsidRPr="00000000">
        <w:rPr>
          <w:rFonts w:ascii="Verdana" w:cs="Verdana" w:eastAsia="Verdana" w:hAnsi="Verdana"/>
          <w:b w:val="1"/>
          <w:color w:val="0000ff"/>
          <w:sz w:val="24"/>
          <w:szCs w:val="24"/>
          <w:rtl w:val="0"/>
        </w:rPr>
        <w:t xml:space="preserve">Aviso mediante el cual se da a conocer Acuerdo del Titular del Órgano de Operación Administrativa Desconcentrada Delegación Estatal Guanajuato del Instituto Mexicano del Seguro Social, para suplir sus ausencias y delegar facultades.</w:t>
      </w:r>
    </w:p>
    <w:p w:rsidR="00000000" w:rsidDel="00000000" w:rsidP="00000000" w:rsidRDefault="00000000" w:rsidRPr="00000000" w14:paraId="00000002">
      <w:pPr>
        <w:jc w:val="center"/>
        <w:rPr>
          <w:rFonts w:ascii="Verdana" w:cs="Verdana" w:eastAsia="Verdana" w:hAnsi="Verdana"/>
          <w:b w:val="1"/>
          <w:color w:val="0000ff"/>
          <w:sz w:val="24"/>
          <w:szCs w:val="24"/>
        </w:rPr>
      </w:pPr>
      <w:r w:rsidDel="00000000" w:rsidR="00000000" w:rsidRPr="00000000">
        <w:rPr>
          <w:rtl w:val="0"/>
        </w:rPr>
      </w:r>
    </w:p>
    <w:p w:rsidR="00000000" w:rsidDel="00000000" w:rsidP="00000000" w:rsidRDefault="00000000" w:rsidRPr="00000000" w14:paraId="00000003">
      <w:pPr>
        <w:jc w:val="center"/>
        <w:rPr>
          <w:rFonts w:ascii="Verdana" w:cs="Verdana" w:eastAsia="Verdana" w:hAnsi="Verdana"/>
          <w:b w:val="1"/>
          <w:color w:val="0000ff"/>
          <w:sz w:val="20"/>
          <w:szCs w:val="20"/>
        </w:rPr>
      </w:pPr>
      <w:r w:rsidDel="00000000" w:rsidR="00000000" w:rsidRPr="00000000">
        <w:rPr>
          <w:rFonts w:ascii="Verdana" w:cs="Verdana" w:eastAsia="Verdana" w:hAnsi="Verdana"/>
          <w:b w:val="1"/>
          <w:color w:val="0000ff"/>
          <w:sz w:val="24"/>
          <w:szCs w:val="24"/>
          <w:rtl w:val="0"/>
        </w:rPr>
        <w:t xml:space="preserve">(DOF del 4 de mayo de 2020)</w:t>
      </w:r>
      <w:r w:rsidDel="00000000" w:rsidR="00000000" w:rsidRPr="00000000">
        <w:rPr>
          <w:rtl w:val="0"/>
        </w:rPr>
      </w:r>
    </w:p>
    <w:p w:rsidR="00000000" w:rsidDel="00000000" w:rsidP="00000000" w:rsidRDefault="00000000" w:rsidRPr="00000000" w14:paraId="00000004">
      <w:pPr>
        <w:jc w:val="center"/>
        <w:rPr>
          <w:rFonts w:ascii="Verdana" w:cs="Verdana" w:eastAsia="Verdana" w:hAnsi="Verdana"/>
          <w:b w:val="1"/>
          <w:color w:val="0000ff"/>
          <w:sz w:val="20"/>
          <w:szCs w:val="20"/>
        </w:rPr>
      </w:pPr>
      <w:r w:rsidDel="00000000" w:rsidR="00000000" w:rsidRPr="00000000">
        <w:rPr>
          <w:rtl w:val="0"/>
        </w:rPr>
      </w:r>
    </w:p>
    <w:p w:rsidR="00000000" w:rsidDel="00000000" w:rsidP="00000000" w:rsidRDefault="00000000" w:rsidRPr="00000000" w14:paraId="00000005">
      <w:pPr>
        <w:jc w:val="center"/>
        <w:rPr>
          <w:rFonts w:ascii="Verdana" w:cs="Verdana" w:eastAsia="Verdana" w:hAnsi="Verdana"/>
          <w:b w:val="1"/>
          <w:color w:val="2f2f2f"/>
          <w:sz w:val="20"/>
          <w:szCs w:val="20"/>
        </w:rPr>
      </w:pPr>
      <w:r w:rsidDel="00000000" w:rsidR="00000000" w:rsidRPr="00000000">
        <w:rPr>
          <w:rFonts w:ascii="Verdana" w:cs="Verdana" w:eastAsia="Verdana" w:hAnsi="Verdana"/>
          <w:b w:val="1"/>
          <w:color w:val="2f2f2f"/>
          <w:sz w:val="20"/>
          <w:szCs w:val="20"/>
          <w:rtl w:val="0"/>
        </w:rPr>
        <w:t xml:space="preserve">Al margen un logotipo, que dice: Instituto Mexicano del Seguro Social.</w:t>
      </w:r>
    </w:p>
    <w:p w:rsidR="00000000" w:rsidDel="00000000" w:rsidP="00000000" w:rsidRDefault="00000000" w:rsidRPr="00000000" w14:paraId="00000006">
      <w:pPr>
        <w:shd w:fill="ffffff" w:val="clear"/>
        <w:spacing w:after="8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AVISO MEDIANTE EL CUAL SE DA A CONOCER ACUERDO DEL TITULAR DEL ÓRGANO DE OPERACIÓN ADMINISTRATIVA DESCONCENTRADA ESTATAL GUANAJUATO, PARA SUPLIR SUS AUSENCIAS Y DELEGAR FACULTADES.</w:t>
      </w:r>
    </w:p>
    <w:p w:rsidR="00000000" w:rsidDel="00000000" w:rsidP="00000000" w:rsidRDefault="00000000" w:rsidRPr="00000000" w14:paraId="00000007">
      <w:pPr>
        <w:shd w:fill="ffffff" w:val="clear"/>
        <w:ind w:firstLine="28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H. H. Autoridades Federales, Estatales y Municipales,</w:t>
      </w:r>
    </w:p>
    <w:p w:rsidR="00000000" w:rsidDel="00000000" w:rsidP="00000000" w:rsidRDefault="00000000" w:rsidRPr="00000000" w14:paraId="00000008">
      <w:pPr>
        <w:shd w:fill="ffffff" w:val="clear"/>
        <w:ind w:firstLine="28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con sede en el Estado de Guanajuato, Municipios</w:t>
      </w:r>
    </w:p>
    <w:p w:rsidR="00000000" w:rsidDel="00000000" w:rsidP="00000000" w:rsidRDefault="00000000" w:rsidRPr="00000000" w14:paraId="00000009">
      <w:pPr>
        <w:shd w:fill="ffffff" w:val="clear"/>
        <w:spacing w:after="8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Patrones, asegurados y público en general</w:t>
      </w:r>
    </w:p>
    <w:p w:rsidR="00000000" w:rsidDel="00000000" w:rsidP="00000000" w:rsidRDefault="00000000" w:rsidRPr="00000000" w14:paraId="0000000A">
      <w:pPr>
        <w:shd w:fill="ffffff" w:val="clear"/>
        <w:spacing w:after="8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Con fundamento en lo dispuesto por el artículo 251-A de la Ley del Seguro Social, artículos 138, 139, 144, 155 fracción X, incisos a), b), c), d) y e); del Reglamento Interior del Instituto Mexicano del Seguro Social, en ejercicio de las facultades de Titular del Órgano de Operación Administrativa Desconcentrada Estatal Guanajuato, establecido en la fracción X del artículo 155, en relación con el artículo 2, fracción IV, inciso a), del Reglamento Interior del Instituto Mexicano del Seguro Social, conforme a la designación que el H. Consejo Técnico del propio Instituto hiciera en mi favor, mediante Acuerdo ACDO.DN.HCT.150120/10.P.DG., de fecha 15 de enero de 2020 y, para los efectos del artículo 158 del Reglamento Interior del Instituto Mexicano del Seguro Social, comunico que he designado al LIC. LUIS MONTES VILLAGOMEZ, Titular de la Jefatura de Servicios Jurídicos del Órgano de Operación Administrativa Desconcentrada Estatal Guanajuato, como la persona que suplirá mis ausencias, autorizándole para firmar y despachar la documentación que a este órgano corresponde, incluyendo la suscripción de las resoluciones que deba emitir el Órgano de Operación Administrativa desconcentrada Estatal Guanajuato, del Instituto Mexicano del Seguro Social, lo que se tendrá entendido para todos los efectos a que haya lugar.</w:t>
      </w:r>
    </w:p>
    <w:p w:rsidR="00000000" w:rsidDel="00000000" w:rsidP="00000000" w:rsidRDefault="00000000" w:rsidRPr="00000000" w14:paraId="0000000B">
      <w:pPr>
        <w:shd w:fill="ffffff" w:val="clear"/>
        <w:spacing w:after="8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Atentamente</w:t>
      </w:r>
    </w:p>
    <w:p w:rsidR="00000000" w:rsidDel="00000000" w:rsidP="00000000" w:rsidRDefault="00000000" w:rsidRPr="00000000" w14:paraId="0000000C">
      <w:pPr>
        <w:shd w:fill="ffffff" w:val="clear"/>
        <w:spacing w:after="8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"Seguridad y Solidaridad Social"</w:t>
      </w:r>
    </w:p>
    <w:p w:rsidR="00000000" w:rsidDel="00000000" w:rsidP="00000000" w:rsidRDefault="00000000" w:rsidRPr="00000000" w14:paraId="0000000D">
      <w:pPr>
        <w:shd w:fill="ffffff" w:val="clear"/>
        <w:spacing w:after="6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Ciudad de León de los Aldama, Guanajuato, a 17 de febrero de 2020.- El Titular del Órgano de Operación Administrativa Desconcentrada Estatal Guanajuato, </w:t>
      </w:r>
      <w:r w:rsidDel="00000000" w:rsidR="00000000" w:rsidRPr="00000000">
        <w:rPr>
          <w:rFonts w:ascii="Verdana" w:cs="Verdana" w:eastAsia="Verdana" w:hAnsi="Verdana"/>
          <w:b w:val="1"/>
          <w:color w:val="2f2f2f"/>
          <w:sz w:val="20"/>
          <w:szCs w:val="20"/>
          <w:rtl w:val="0"/>
        </w:rPr>
        <w:t xml:space="preserve">Marco Antonio Hernández Carrillo</w:t>
      </w:r>
      <w:r w:rsidDel="00000000" w:rsidR="00000000" w:rsidRPr="00000000">
        <w:rPr>
          <w:rFonts w:ascii="Verdana" w:cs="Verdana" w:eastAsia="Verdana" w:hAnsi="Verdana"/>
          <w:color w:val="2f2f2f"/>
          <w:sz w:val="20"/>
          <w:szCs w:val="20"/>
          <w:rtl w:val="0"/>
        </w:rPr>
        <w:t xml:space="preserve">.- Rúbrica.</w:t>
      </w:r>
    </w:p>
    <w:p w:rsidR="00000000" w:rsidDel="00000000" w:rsidP="00000000" w:rsidRDefault="00000000" w:rsidRPr="00000000" w14:paraId="0000000E">
      <w:pPr>
        <w:shd w:fill="ffffff" w:val="clear"/>
        <w:spacing w:after="100" w:lineRule="auto"/>
        <w:ind w:firstLine="280"/>
        <w:jc w:val="both"/>
        <w:rPr/>
      </w:pPr>
      <w:r w:rsidDel="00000000" w:rsidR="00000000" w:rsidRPr="00000000">
        <w:rPr>
          <w:rtl w:val="0"/>
        </w:rPr>
      </w:r>
    </w:p>
    <w:sectPr>
      <w:headerReference r:id="rId6" w:type="default"/>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